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D0B" w:rsidRPr="002C3D0B" w:rsidRDefault="002C3D0B" w:rsidP="002C3D0B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C3D0B">
        <w:rPr>
          <w:rFonts w:ascii="Times New Roman" w:eastAsia="SimSu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514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D0B" w:rsidRPr="002C3D0B" w:rsidRDefault="002C3D0B" w:rsidP="002C3D0B">
      <w:pPr>
        <w:snapToGrid w:val="0"/>
        <w:spacing w:after="0" w:line="240" w:lineRule="auto"/>
        <w:ind w:right="4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D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Контрольно-счетная комиссия</w:t>
      </w:r>
    </w:p>
    <w:p w:rsidR="002C3D0B" w:rsidRPr="002C3D0B" w:rsidRDefault="002C3D0B" w:rsidP="002C3D0B">
      <w:pPr>
        <w:snapToGrid w:val="0"/>
        <w:spacing w:after="0" w:line="240" w:lineRule="auto"/>
        <w:ind w:right="4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D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Тернейского муниципального округа</w:t>
      </w:r>
    </w:p>
    <w:p w:rsidR="00F42B87" w:rsidRDefault="002C3D0B" w:rsidP="003F08CF">
      <w:pPr>
        <w:spacing w:before="120"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2C3D0B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Заключение. Аналитическая информация</w:t>
      </w:r>
    </w:p>
    <w:tbl>
      <w:tblPr>
        <w:tblW w:w="9570" w:type="dxa"/>
        <w:tblLayout w:type="fixed"/>
        <w:tblLook w:val="01E0" w:firstRow="1" w:lastRow="1" w:firstColumn="1" w:lastColumn="1" w:noHBand="0" w:noVBand="0"/>
      </w:tblPr>
      <w:tblGrid>
        <w:gridCol w:w="4785"/>
        <w:gridCol w:w="4785"/>
      </w:tblGrid>
      <w:tr w:rsidR="002C3D0B" w:rsidRPr="002C3D0B" w:rsidTr="00FB5094">
        <w:tc>
          <w:tcPr>
            <w:tcW w:w="4785" w:type="dxa"/>
            <w:shd w:val="clear" w:color="auto" w:fill="auto"/>
          </w:tcPr>
          <w:p w:rsidR="002C3D0B" w:rsidRPr="00F875BA" w:rsidRDefault="002C3D0B" w:rsidP="001C276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F875B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«</w:t>
            </w:r>
            <w:r w:rsidR="001C276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31</w:t>
            </w:r>
            <w:r w:rsidRPr="00F875B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» </w:t>
            </w:r>
            <w:r w:rsidR="001C276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октября</w:t>
            </w:r>
            <w:r w:rsidRPr="00F875B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202</w:t>
            </w:r>
            <w:r w:rsidR="0041461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</w:t>
            </w:r>
            <w:r w:rsidRPr="00F875B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г.</w:t>
            </w:r>
          </w:p>
        </w:tc>
        <w:tc>
          <w:tcPr>
            <w:tcW w:w="4785" w:type="dxa"/>
            <w:shd w:val="clear" w:color="auto" w:fill="auto"/>
          </w:tcPr>
          <w:p w:rsidR="002C3D0B" w:rsidRPr="002C3D0B" w:rsidRDefault="00414610" w:rsidP="00A734DF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№</w:t>
            </w:r>
            <w:r w:rsidR="0063580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61</w:t>
            </w:r>
            <w:r w:rsidR="002C3D0B" w:rsidRPr="002C3D0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-Э</w:t>
            </w:r>
          </w:p>
        </w:tc>
      </w:tr>
    </w:tbl>
    <w:p w:rsidR="003B3D1B" w:rsidRPr="008D3F67" w:rsidRDefault="002C3D0B" w:rsidP="008D3F67">
      <w:pPr>
        <w:spacing w:after="0" w:line="240" w:lineRule="auto"/>
        <w:ind w:right="3826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О ходе исполнения бюджета Тернейского муниципального округа за </w:t>
      </w:r>
      <w:r w:rsidR="00700F0F">
        <w:rPr>
          <w:rFonts w:ascii="Times New Roman" w:eastAsia="SimSun" w:hAnsi="Times New Roman" w:cs="Times New Roman"/>
          <w:sz w:val="24"/>
          <w:szCs w:val="24"/>
          <w:lang w:eastAsia="zh-CN"/>
        </w:rPr>
        <w:t>девять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месяцев 202</w:t>
      </w:r>
      <w:r w:rsidR="00414610">
        <w:rPr>
          <w:rFonts w:ascii="Times New Roman" w:eastAsia="SimSun" w:hAnsi="Times New Roman" w:cs="Times New Roman"/>
          <w:sz w:val="24"/>
          <w:szCs w:val="24"/>
          <w:lang w:eastAsia="zh-CN"/>
        </w:rPr>
        <w:t>4</w:t>
      </w:r>
      <w:r w:rsidR="008D3F67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года</w:t>
      </w:r>
    </w:p>
    <w:p w:rsidR="003B3D1B" w:rsidRPr="003B3D1B" w:rsidRDefault="003B3D1B" w:rsidP="003B3D1B">
      <w:pPr>
        <w:spacing w:before="120"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 Общие положения</w:t>
      </w:r>
    </w:p>
    <w:p w:rsidR="00B521B0" w:rsidRPr="00B521B0" w:rsidRDefault="00B521B0" w:rsidP="00E6380A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B521B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Аналитическая записка о ходе исполнения бюджета Тернейского муниципального округа (далее – бюджет округа) за </w:t>
      </w:r>
      <w:r w:rsidR="00700F0F">
        <w:rPr>
          <w:rFonts w:ascii="Times New Roman" w:eastAsia="SimSun" w:hAnsi="Times New Roman" w:cs="Times New Roman"/>
          <w:sz w:val="24"/>
          <w:szCs w:val="24"/>
          <w:lang w:eastAsia="zh-CN"/>
        </w:rPr>
        <w:t>девять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месяцев</w:t>
      </w:r>
      <w:r w:rsidRPr="00B521B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202</w:t>
      </w:r>
      <w:r w:rsidR="00414610">
        <w:rPr>
          <w:rFonts w:ascii="Times New Roman" w:eastAsia="SimSun" w:hAnsi="Times New Roman" w:cs="Times New Roman"/>
          <w:sz w:val="24"/>
          <w:szCs w:val="24"/>
          <w:lang w:eastAsia="zh-CN"/>
        </w:rPr>
        <w:t>4</w:t>
      </w:r>
      <w:r w:rsidRPr="00B521B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года подготовлена в соответствии со ст. 157 Бюджетного кодекса Российской Федерации (далее – БК РФ), ст. 8 Положения о Контрольно-счетной комиссии Тернейского муниципального округа Приморского края, утвержденного решением Думы Тернейского муници</w:t>
      </w:r>
      <w:r w:rsidR="003B3D1B">
        <w:rPr>
          <w:rFonts w:ascii="Times New Roman" w:eastAsia="SimSun" w:hAnsi="Times New Roman" w:cs="Times New Roman"/>
          <w:sz w:val="24"/>
          <w:szCs w:val="24"/>
          <w:lang w:eastAsia="zh-CN"/>
        </w:rPr>
        <w:t>пального округа от 24.11.2021 №</w:t>
      </w:r>
      <w:r w:rsidRPr="00B521B0">
        <w:rPr>
          <w:rFonts w:ascii="Times New Roman" w:eastAsia="SimSun" w:hAnsi="Times New Roman" w:cs="Times New Roman"/>
          <w:sz w:val="24"/>
          <w:szCs w:val="24"/>
          <w:lang w:eastAsia="zh-CN"/>
        </w:rPr>
        <w:t>290, планом работы Контрольно-счетной комиссии Тернейского муниципального округа на 202</w:t>
      </w:r>
      <w:r w:rsidR="00414610">
        <w:rPr>
          <w:rFonts w:ascii="Times New Roman" w:eastAsia="SimSun" w:hAnsi="Times New Roman" w:cs="Times New Roman"/>
          <w:sz w:val="24"/>
          <w:szCs w:val="24"/>
          <w:lang w:eastAsia="zh-CN"/>
        </w:rPr>
        <w:t>4</w:t>
      </w:r>
      <w:r w:rsidRPr="00B521B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год.</w:t>
      </w:r>
    </w:p>
    <w:p w:rsidR="00B521B0" w:rsidRPr="00B521B0" w:rsidRDefault="00B521B0" w:rsidP="00E6380A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B521B0">
        <w:rPr>
          <w:rFonts w:ascii="Times New Roman" w:eastAsia="SimSun" w:hAnsi="Times New Roman" w:cs="Times New Roman"/>
          <w:sz w:val="24"/>
          <w:szCs w:val="24"/>
          <w:lang w:eastAsia="zh-CN"/>
        </w:rPr>
        <w:t>При подготовке аналитической и</w:t>
      </w:r>
      <w:bookmarkStart w:id="0" w:name="_GoBack"/>
      <w:bookmarkEnd w:id="0"/>
      <w:r w:rsidRPr="00B521B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нформации использованы: </w:t>
      </w:r>
    </w:p>
    <w:p w:rsidR="00E6380A" w:rsidRPr="00E6380A" w:rsidRDefault="00B521B0" w:rsidP="00E6380A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0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1) </w:t>
      </w:r>
      <w:r w:rsidR="0063580B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E6380A" w:rsidRPr="00E6380A">
        <w:rPr>
          <w:rFonts w:ascii="Times New Roman" w:hAnsi="Times New Roman" w:cs="Times New Roman"/>
          <w:color w:val="000000"/>
          <w:sz w:val="24"/>
          <w:szCs w:val="24"/>
        </w:rPr>
        <w:t xml:space="preserve">ешение Думы Тернейского муниципального округа от 25.12.2023 №498 «Об утверждении бюджета Тернейского муниципального округа на 2024 год и плановый период 2025 и 2026 годов» с изм. от </w:t>
      </w:r>
      <w:r w:rsidR="00F56468">
        <w:rPr>
          <w:rFonts w:ascii="Times New Roman" w:hAnsi="Times New Roman" w:cs="Times New Roman"/>
          <w:color w:val="000000"/>
          <w:sz w:val="24"/>
          <w:szCs w:val="24"/>
        </w:rPr>
        <w:t>30.07.2024</w:t>
      </w:r>
      <w:r w:rsidR="00E6380A" w:rsidRPr="00E6380A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="00F56468">
        <w:rPr>
          <w:rFonts w:ascii="Times New Roman" w:hAnsi="Times New Roman" w:cs="Times New Roman"/>
          <w:color w:val="000000"/>
          <w:sz w:val="24"/>
          <w:szCs w:val="24"/>
        </w:rPr>
        <w:t>568</w:t>
      </w:r>
      <w:r w:rsidR="00065A40">
        <w:rPr>
          <w:rFonts w:ascii="Times New Roman" w:hAnsi="Times New Roman" w:cs="Times New Roman"/>
          <w:color w:val="000000"/>
          <w:sz w:val="24"/>
          <w:szCs w:val="24"/>
        </w:rPr>
        <w:t xml:space="preserve"> (далее – Решение о бюджете)</w:t>
      </w:r>
      <w:r w:rsidR="00E6380A" w:rsidRPr="00E6380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521B0" w:rsidRPr="00B521B0" w:rsidRDefault="00B521B0" w:rsidP="00E6380A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B521B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2) </w:t>
      </w:r>
      <w:r w:rsidR="0063580B">
        <w:rPr>
          <w:rFonts w:ascii="Times New Roman" w:eastAsia="SimSun" w:hAnsi="Times New Roman" w:cs="Times New Roman"/>
          <w:sz w:val="24"/>
          <w:szCs w:val="24"/>
          <w:lang w:eastAsia="zh-CN"/>
        </w:rPr>
        <w:t>и</w:t>
      </w:r>
      <w:r w:rsidRPr="00B521B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нструкция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утвержденная Приказом Минфина РФ от 28.12.2010 </w:t>
      </w:r>
      <w:r w:rsidR="0063580B">
        <w:rPr>
          <w:rFonts w:ascii="Times New Roman" w:eastAsia="SimSun" w:hAnsi="Times New Roman" w:cs="Times New Roman"/>
          <w:sz w:val="24"/>
          <w:szCs w:val="24"/>
          <w:lang w:eastAsia="zh-CN"/>
        </w:rPr>
        <w:t>№ 191н;</w:t>
      </w:r>
      <w:r w:rsidRPr="00B521B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:rsidR="00301644" w:rsidRDefault="00B521B0" w:rsidP="00E6380A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B521B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3) </w:t>
      </w:r>
      <w:r w:rsidR="0063580B">
        <w:rPr>
          <w:rFonts w:ascii="Times New Roman" w:eastAsia="SimSun" w:hAnsi="Times New Roman" w:cs="Times New Roman"/>
          <w:sz w:val="24"/>
          <w:szCs w:val="24"/>
          <w:lang w:eastAsia="zh-CN"/>
        </w:rPr>
        <w:t>о</w:t>
      </w:r>
      <w:r w:rsidR="00301644"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>тчет об исполнении бюджета</w:t>
      </w:r>
      <w:r w:rsidR="0030164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Тернейского муниципального округа за девять месяцев 2024г.</w:t>
      </w:r>
      <w:r w:rsidR="00301644"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, утвержденный постановлением главы Тернейского муниципального округа от </w:t>
      </w:r>
      <w:r w:rsidR="00301644">
        <w:rPr>
          <w:rFonts w:ascii="Times New Roman" w:eastAsia="SimSun" w:hAnsi="Times New Roman" w:cs="Times New Roman"/>
          <w:sz w:val="24"/>
          <w:szCs w:val="24"/>
          <w:lang w:eastAsia="zh-CN"/>
        </w:rPr>
        <w:t>23.10.2024 №929 (далее – отчет об исполнении бюджета</w:t>
      </w:r>
      <w:r w:rsidR="00301644"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="00301644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</w:p>
    <w:p w:rsidR="003B3D1B" w:rsidRPr="003B3D1B" w:rsidRDefault="003B3D1B" w:rsidP="0063580B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B3D1B">
        <w:rPr>
          <w:rFonts w:ascii="Times New Roman" w:eastAsia="Calibri" w:hAnsi="Times New Roman" w:cs="Times New Roman"/>
          <w:b/>
          <w:sz w:val="24"/>
          <w:szCs w:val="24"/>
        </w:rPr>
        <w:t>2.Аналитическая часть.</w:t>
      </w:r>
    </w:p>
    <w:p w:rsidR="003B3D1B" w:rsidRPr="003B3D1B" w:rsidRDefault="003B3D1B" w:rsidP="003B3D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B3D1B">
        <w:rPr>
          <w:rFonts w:ascii="Times New Roman" w:eastAsia="Calibri" w:hAnsi="Times New Roman" w:cs="Times New Roman"/>
          <w:b/>
          <w:sz w:val="24"/>
          <w:szCs w:val="24"/>
        </w:rPr>
        <w:t>2.1 Основные показатели бюджета Тернейского муниципального округа.</w:t>
      </w:r>
    </w:p>
    <w:p w:rsidR="003B3D1B" w:rsidRPr="003B3D1B" w:rsidRDefault="003B3D1B" w:rsidP="003B3D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3D1B">
        <w:rPr>
          <w:rFonts w:ascii="Times New Roman" w:eastAsia="Calibri" w:hAnsi="Times New Roman" w:cs="Times New Roman"/>
          <w:b/>
          <w:sz w:val="24"/>
          <w:szCs w:val="24"/>
        </w:rPr>
        <w:t xml:space="preserve"> Общая характеристика исполнения бюджета</w:t>
      </w:r>
      <w:r w:rsidRPr="003B3D1B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>
        <w:rPr>
          <w:rFonts w:ascii="Times New Roman" w:hAnsi="Times New Roman" w:cs="Times New Roman"/>
          <w:b/>
          <w:sz w:val="24"/>
          <w:szCs w:val="24"/>
        </w:rPr>
        <w:t>девять месяцев</w:t>
      </w:r>
      <w:r w:rsidRPr="003B3D1B">
        <w:rPr>
          <w:rFonts w:ascii="Times New Roman" w:hAnsi="Times New Roman" w:cs="Times New Roman"/>
          <w:b/>
          <w:sz w:val="24"/>
          <w:szCs w:val="24"/>
        </w:rPr>
        <w:t xml:space="preserve"> 2024 года.</w:t>
      </w:r>
    </w:p>
    <w:p w:rsidR="002C3D0B" w:rsidRDefault="002C3D0B" w:rsidP="00301644">
      <w:pPr>
        <w:spacing w:before="120"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>Отчет об исполнении бюджета</w:t>
      </w:r>
      <w:r w:rsidR="0030164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>представлен в Контрольно-счетную</w:t>
      </w:r>
      <w:r w:rsidR="00B521B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комиссию </w:t>
      </w:r>
      <w:r w:rsidR="00414610">
        <w:rPr>
          <w:rFonts w:ascii="Times New Roman" w:eastAsia="SimSun" w:hAnsi="Times New Roman" w:cs="Times New Roman"/>
          <w:sz w:val="24"/>
          <w:szCs w:val="24"/>
          <w:lang w:eastAsia="zh-CN"/>
        </w:rPr>
        <w:t>25.10.2024</w:t>
      </w:r>
      <w:r w:rsidR="00B521B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года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. </w:t>
      </w:r>
      <w:r w:rsidR="0030164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>Аналитическая информация подготовлена на основании представленно</w:t>
      </w:r>
      <w:r w:rsidR="00301644">
        <w:rPr>
          <w:rFonts w:ascii="Times New Roman" w:eastAsia="SimSun" w:hAnsi="Times New Roman" w:cs="Times New Roman"/>
          <w:sz w:val="24"/>
          <w:szCs w:val="24"/>
          <w:lang w:eastAsia="zh-CN"/>
        </w:rPr>
        <w:t>й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администрацией Тернейского муниципального округа </w:t>
      </w:r>
      <w:r w:rsidR="00301644">
        <w:rPr>
          <w:rFonts w:ascii="Times New Roman" w:eastAsia="SimSun" w:hAnsi="Times New Roman" w:cs="Times New Roman"/>
          <w:sz w:val="24"/>
          <w:szCs w:val="24"/>
          <w:lang w:eastAsia="zh-CN"/>
        </w:rPr>
        <w:t>информации.</w:t>
      </w:r>
    </w:p>
    <w:p w:rsidR="00F56468" w:rsidRPr="00F56468" w:rsidRDefault="00F56468" w:rsidP="00F56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468">
        <w:rPr>
          <w:rFonts w:ascii="Times New Roman" w:hAnsi="Times New Roman" w:cs="Times New Roman"/>
          <w:sz w:val="24"/>
          <w:szCs w:val="24"/>
        </w:rPr>
        <w:t xml:space="preserve">Решением Думы ТМО от 25.12.2023г. №498 «Об утверждении бюджета Тернейского муниципального округа на 2024 год и плановый период 2025-2026 гг.» утвержден бюджет на 2024 год со следующими параметрами: </w:t>
      </w:r>
    </w:p>
    <w:p w:rsidR="00F56468" w:rsidRPr="00F56468" w:rsidRDefault="00F56468" w:rsidP="00F56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468">
        <w:rPr>
          <w:rFonts w:ascii="Times New Roman" w:hAnsi="Times New Roman" w:cs="Times New Roman"/>
          <w:sz w:val="24"/>
          <w:szCs w:val="24"/>
        </w:rPr>
        <w:t>- доходы – 1 038 148 369,16 рублей;</w:t>
      </w:r>
    </w:p>
    <w:p w:rsidR="00F56468" w:rsidRPr="00F56468" w:rsidRDefault="00F56468" w:rsidP="00F56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468">
        <w:rPr>
          <w:rFonts w:ascii="Times New Roman" w:hAnsi="Times New Roman" w:cs="Times New Roman"/>
          <w:sz w:val="24"/>
          <w:szCs w:val="24"/>
        </w:rPr>
        <w:t>- расходы – 1 043 772 962,75 рублей;</w:t>
      </w:r>
    </w:p>
    <w:p w:rsidR="00F56468" w:rsidRPr="00F56468" w:rsidRDefault="00F56468" w:rsidP="00F56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468">
        <w:rPr>
          <w:rFonts w:ascii="Times New Roman" w:hAnsi="Times New Roman" w:cs="Times New Roman"/>
          <w:sz w:val="24"/>
          <w:szCs w:val="24"/>
        </w:rPr>
        <w:t xml:space="preserve">- дефицит – 5 624 593,59 рублей. </w:t>
      </w:r>
    </w:p>
    <w:p w:rsidR="00F56468" w:rsidRDefault="00F56468" w:rsidP="00F56468">
      <w:pPr>
        <w:tabs>
          <w:tab w:val="center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56468">
        <w:rPr>
          <w:rFonts w:ascii="Times New Roman" w:hAnsi="Times New Roman" w:cs="Times New Roman"/>
          <w:sz w:val="24"/>
          <w:szCs w:val="24"/>
        </w:rPr>
        <w:t>- размер Резервного фонда администрации Тернейского муниципального округа на 2024 год составил 1 000 000,00 рублей, на 2025 год – 500 000,00 рублей, на 2026 год – 500 000,00 рублей.</w:t>
      </w:r>
      <w:r w:rsidRPr="00F5646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56468" w:rsidRDefault="00F56468" w:rsidP="00F56468">
      <w:pPr>
        <w:tabs>
          <w:tab w:val="center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468">
        <w:rPr>
          <w:rFonts w:ascii="Times New Roman" w:hAnsi="Times New Roman" w:cs="Times New Roman"/>
          <w:sz w:val="24"/>
          <w:szCs w:val="24"/>
        </w:rPr>
        <w:t>За девять месяцев 2024</w:t>
      </w:r>
      <w:r w:rsidR="0063580B">
        <w:rPr>
          <w:rFonts w:ascii="Times New Roman" w:hAnsi="Times New Roman" w:cs="Times New Roman"/>
          <w:sz w:val="24"/>
          <w:szCs w:val="24"/>
        </w:rPr>
        <w:t xml:space="preserve"> </w:t>
      </w:r>
      <w:r w:rsidRPr="00F56468">
        <w:rPr>
          <w:rFonts w:ascii="Times New Roman" w:hAnsi="Times New Roman" w:cs="Times New Roman"/>
          <w:sz w:val="24"/>
          <w:szCs w:val="24"/>
        </w:rPr>
        <w:t xml:space="preserve">г. </w:t>
      </w:r>
      <w:r w:rsidR="0063580B">
        <w:rPr>
          <w:rFonts w:ascii="Times New Roman" w:hAnsi="Times New Roman" w:cs="Times New Roman"/>
          <w:sz w:val="24"/>
          <w:szCs w:val="24"/>
        </w:rPr>
        <w:t>произведены две корректировки бюджета</w:t>
      </w:r>
      <w:r>
        <w:rPr>
          <w:rFonts w:ascii="Times New Roman" w:hAnsi="Times New Roman" w:cs="Times New Roman"/>
          <w:sz w:val="24"/>
          <w:szCs w:val="24"/>
        </w:rPr>
        <w:t>. Основные параметры бюджета составили:</w:t>
      </w:r>
    </w:p>
    <w:p w:rsidR="00F56468" w:rsidRPr="00F56468" w:rsidRDefault="00F56468" w:rsidP="00F56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468">
        <w:rPr>
          <w:rFonts w:ascii="Times New Roman" w:hAnsi="Times New Roman" w:cs="Times New Roman"/>
          <w:sz w:val="24"/>
          <w:szCs w:val="24"/>
        </w:rPr>
        <w:t xml:space="preserve">- доходы – </w:t>
      </w:r>
      <w:r>
        <w:rPr>
          <w:rFonts w:ascii="Times New Roman" w:hAnsi="Times New Roman" w:cs="Times New Roman"/>
          <w:sz w:val="24"/>
          <w:szCs w:val="24"/>
        </w:rPr>
        <w:t>1 126 390 545,18</w:t>
      </w:r>
      <w:r w:rsidRPr="00F56468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F56468" w:rsidRPr="00F56468" w:rsidRDefault="00F56468" w:rsidP="00F56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468">
        <w:rPr>
          <w:rFonts w:ascii="Times New Roman" w:hAnsi="Times New Roman" w:cs="Times New Roman"/>
          <w:sz w:val="24"/>
          <w:szCs w:val="24"/>
        </w:rPr>
        <w:t xml:space="preserve">- расходы – </w:t>
      </w:r>
      <w:r>
        <w:rPr>
          <w:rFonts w:ascii="Times New Roman" w:hAnsi="Times New Roman" w:cs="Times New Roman"/>
          <w:sz w:val="24"/>
          <w:szCs w:val="24"/>
        </w:rPr>
        <w:t>1 143 032 883,24</w:t>
      </w:r>
      <w:r w:rsidRPr="00F56468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F56468" w:rsidRPr="00F56468" w:rsidRDefault="00F56468" w:rsidP="00F56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468">
        <w:rPr>
          <w:rFonts w:ascii="Times New Roman" w:hAnsi="Times New Roman" w:cs="Times New Roman"/>
          <w:sz w:val="24"/>
          <w:szCs w:val="24"/>
        </w:rPr>
        <w:t xml:space="preserve">- дефицит – </w:t>
      </w:r>
      <w:r>
        <w:rPr>
          <w:rFonts w:ascii="Times New Roman" w:hAnsi="Times New Roman" w:cs="Times New Roman"/>
          <w:sz w:val="24"/>
          <w:szCs w:val="24"/>
        </w:rPr>
        <w:t>16 642 338,06</w:t>
      </w:r>
      <w:r w:rsidRPr="00F56468">
        <w:rPr>
          <w:rFonts w:ascii="Times New Roman" w:hAnsi="Times New Roman" w:cs="Times New Roman"/>
          <w:sz w:val="24"/>
          <w:szCs w:val="24"/>
        </w:rPr>
        <w:t xml:space="preserve"> рублей; </w:t>
      </w:r>
    </w:p>
    <w:p w:rsidR="00F56468" w:rsidRPr="00F56468" w:rsidRDefault="00F56468" w:rsidP="00F56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468">
        <w:rPr>
          <w:rFonts w:ascii="Times New Roman" w:hAnsi="Times New Roman" w:cs="Times New Roman"/>
          <w:sz w:val="24"/>
          <w:szCs w:val="24"/>
        </w:rPr>
        <w:t xml:space="preserve">-верхний предел муниципального внутреннего долга Тернейского муниципального округа на 1 января 2025 года – </w:t>
      </w:r>
      <w:r>
        <w:rPr>
          <w:rFonts w:ascii="Times New Roman" w:hAnsi="Times New Roman" w:cs="Times New Roman"/>
          <w:sz w:val="24"/>
          <w:szCs w:val="24"/>
        </w:rPr>
        <w:t>9 124 593,59</w:t>
      </w:r>
      <w:r w:rsidRPr="00F56468">
        <w:rPr>
          <w:rFonts w:ascii="Times New Roman" w:hAnsi="Times New Roman" w:cs="Times New Roman"/>
          <w:sz w:val="24"/>
          <w:szCs w:val="24"/>
        </w:rPr>
        <w:t xml:space="preserve"> рублей, в том числе верхний предел долга по муниципальным гарантиям Тернейского муниципального округа – 0,00 рублей;</w:t>
      </w:r>
    </w:p>
    <w:p w:rsidR="00F56468" w:rsidRDefault="00F56468" w:rsidP="00F56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468">
        <w:rPr>
          <w:rFonts w:ascii="Times New Roman" w:hAnsi="Times New Roman" w:cs="Times New Roman"/>
          <w:sz w:val="24"/>
          <w:szCs w:val="24"/>
        </w:rPr>
        <w:lastRenderedPageBreak/>
        <w:t>- размер резервного фонда администрации Тернейского муниципального округа на 2024 год – 3 000 000,00 рублей, на 2025 год в сумме – 500 000,00 рублей, на 2026 год в сумме – 500 000,00 рублей.</w:t>
      </w:r>
    </w:p>
    <w:p w:rsidR="00F56468" w:rsidRPr="00E6380A" w:rsidRDefault="00F56468" w:rsidP="0063580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Решением </w:t>
      </w:r>
      <w:r w:rsidRPr="00E6380A">
        <w:rPr>
          <w:rFonts w:ascii="Times New Roman" w:hAnsi="Times New Roman" w:cs="Times New Roman"/>
          <w:color w:val="000000"/>
          <w:sz w:val="24"/>
          <w:szCs w:val="24"/>
        </w:rPr>
        <w:t>Думы Тернейского муниципал</w:t>
      </w:r>
      <w:r>
        <w:rPr>
          <w:rFonts w:ascii="Times New Roman" w:hAnsi="Times New Roman" w:cs="Times New Roman"/>
          <w:color w:val="000000"/>
          <w:sz w:val="24"/>
          <w:szCs w:val="24"/>
        </w:rPr>
        <w:t>ьного округа от 27.09.2024 №572</w:t>
      </w:r>
      <w:r w:rsidRPr="00E638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внесено третье изменение</w:t>
      </w:r>
      <w:r w:rsidR="0063580B">
        <w:rPr>
          <w:rFonts w:ascii="Times New Roman" w:hAnsi="Times New Roman" w:cs="Times New Roman"/>
          <w:color w:val="000000"/>
          <w:sz w:val="24"/>
          <w:szCs w:val="24"/>
        </w:rPr>
        <w:t xml:space="preserve"> в бюджет Тернейского округа на 2024 год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63580B">
        <w:rPr>
          <w:rFonts w:ascii="Times New Roman" w:hAnsi="Times New Roman" w:cs="Times New Roman"/>
          <w:color w:val="000000"/>
          <w:sz w:val="24"/>
          <w:szCs w:val="24"/>
        </w:rPr>
        <w:t xml:space="preserve">в отчете </w:t>
      </w:r>
      <w:r w:rsidR="0063580B" w:rsidRPr="0063580B">
        <w:rPr>
          <w:rFonts w:ascii="Times New Roman" w:hAnsi="Times New Roman" w:cs="Times New Roman"/>
          <w:color w:val="000000"/>
          <w:sz w:val="24"/>
          <w:szCs w:val="24"/>
        </w:rPr>
        <w:t xml:space="preserve">об исполнении бюджета Тернейского муниципального округа за девять месяцев </w:t>
      </w:r>
      <w:r w:rsidR="0063580B">
        <w:rPr>
          <w:rFonts w:ascii="Times New Roman" w:hAnsi="Times New Roman" w:cs="Times New Roman"/>
          <w:color w:val="000000"/>
          <w:sz w:val="24"/>
          <w:szCs w:val="24"/>
        </w:rPr>
        <w:t>и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заключении </w:t>
      </w:r>
      <w:r w:rsidR="0063580B">
        <w:rPr>
          <w:rFonts w:ascii="Times New Roman" w:hAnsi="Times New Roman" w:cs="Times New Roman"/>
          <w:color w:val="000000"/>
          <w:sz w:val="24"/>
          <w:szCs w:val="24"/>
        </w:rPr>
        <w:t>данная корректировка бюджета не учитывалась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56468" w:rsidRDefault="00F56468" w:rsidP="00F56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763">
        <w:rPr>
          <w:rFonts w:ascii="Times New Roman" w:hAnsi="Times New Roman" w:cs="Times New Roman"/>
          <w:sz w:val="24"/>
          <w:szCs w:val="24"/>
        </w:rPr>
        <w:t>В соответствии со ст. 217 Бюджетного кодекса без внесения изменений в решение о бюджете на 2024 год, произведен</w:t>
      </w:r>
      <w:r w:rsidR="001C2763" w:rsidRPr="001C2763">
        <w:rPr>
          <w:rFonts w:ascii="Times New Roman" w:hAnsi="Times New Roman" w:cs="Times New Roman"/>
          <w:sz w:val="24"/>
          <w:szCs w:val="24"/>
        </w:rPr>
        <w:t>о</w:t>
      </w:r>
      <w:r w:rsidRPr="001C2763">
        <w:rPr>
          <w:rFonts w:ascii="Times New Roman" w:hAnsi="Times New Roman" w:cs="Times New Roman"/>
          <w:sz w:val="24"/>
          <w:szCs w:val="24"/>
        </w:rPr>
        <w:t xml:space="preserve"> внутренн</w:t>
      </w:r>
      <w:r w:rsidR="001C2763" w:rsidRPr="001C2763">
        <w:rPr>
          <w:rFonts w:ascii="Times New Roman" w:hAnsi="Times New Roman" w:cs="Times New Roman"/>
          <w:sz w:val="24"/>
          <w:szCs w:val="24"/>
        </w:rPr>
        <w:t>ее</w:t>
      </w:r>
      <w:r w:rsidRPr="001C2763">
        <w:rPr>
          <w:rFonts w:ascii="Times New Roman" w:hAnsi="Times New Roman" w:cs="Times New Roman"/>
          <w:sz w:val="24"/>
          <w:szCs w:val="24"/>
        </w:rPr>
        <w:t xml:space="preserve"> </w:t>
      </w:r>
      <w:r w:rsidR="001C2763" w:rsidRPr="001C2763">
        <w:rPr>
          <w:rFonts w:ascii="Times New Roman" w:hAnsi="Times New Roman" w:cs="Times New Roman"/>
          <w:sz w:val="24"/>
          <w:szCs w:val="24"/>
        </w:rPr>
        <w:t>перераспределение</w:t>
      </w:r>
      <w:r w:rsidRPr="001C2763">
        <w:rPr>
          <w:rFonts w:ascii="Times New Roman" w:hAnsi="Times New Roman" w:cs="Times New Roman"/>
          <w:sz w:val="24"/>
          <w:szCs w:val="24"/>
        </w:rPr>
        <w:t xml:space="preserve"> плановых назначений расходной части бюджета за счет средств резервного фонда Тернейского муниципального округа</w:t>
      </w:r>
      <w:r w:rsidR="001C2763" w:rsidRPr="001C2763">
        <w:rPr>
          <w:rFonts w:ascii="Times New Roman" w:hAnsi="Times New Roman" w:cs="Times New Roman"/>
          <w:sz w:val="24"/>
          <w:szCs w:val="24"/>
        </w:rPr>
        <w:t>, а также произведена корректировка плановых назначений расходной части бюджета, финансируемой за счет безвозмездных поступлений (пожертвований) на сумму 3 948 057,01 руб.</w:t>
      </w:r>
    </w:p>
    <w:p w:rsidR="002C3D0B" w:rsidRPr="002C3D0B" w:rsidRDefault="002C3D0B" w:rsidP="0063580B">
      <w:pPr>
        <w:spacing w:before="240"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C3D0B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3B3D1B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2C3D0B">
        <w:rPr>
          <w:rFonts w:ascii="Times New Roman" w:eastAsia="Calibri" w:hAnsi="Times New Roman" w:cs="Times New Roman"/>
          <w:b/>
          <w:sz w:val="24"/>
          <w:szCs w:val="24"/>
        </w:rPr>
        <w:t>. Исполнение доходной части бюджета</w:t>
      </w:r>
    </w:p>
    <w:p w:rsidR="002C3D0B" w:rsidRPr="002C3D0B" w:rsidRDefault="00031CD5" w:rsidP="003B3D1B">
      <w:pPr>
        <w:spacing w:before="120"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sz w:val="24"/>
          <w:szCs w:val="24"/>
        </w:rPr>
        <w:t>За девять</w:t>
      </w:r>
      <w:r w:rsidR="002C3D0B" w:rsidRPr="00B23880">
        <w:rPr>
          <w:rFonts w:ascii="Times New Roman" w:eastAsia="Calibri" w:hAnsi="Times New Roman" w:cs="Times New Roman"/>
          <w:sz w:val="24"/>
          <w:szCs w:val="24"/>
        </w:rPr>
        <w:t xml:space="preserve"> месяцев 202</w:t>
      </w:r>
      <w:r w:rsidR="0058451A">
        <w:rPr>
          <w:rFonts w:ascii="Times New Roman" w:eastAsia="Calibri" w:hAnsi="Times New Roman" w:cs="Times New Roman"/>
          <w:sz w:val="24"/>
          <w:szCs w:val="24"/>
        </w:rPr>
        <w:t>4</w:t>
      </w:r>
      <w:r w:rsidR="002C3D0B" w:rsidRPr="00B23880">
        <w:rPr>
          <w:rFonts w:ascii="Times New Roman" w:eastAsia="Calibri" w:hAnsi="Times New Roman" w:cs="Times New Roman"/>
          <w:sz w:val="24"/>
          <w:szCs w:val="24"/>
        </w:rPr>
        <w:t xml:space="preserve"> года поступило доходов в сумме </w:t>
      </w:r>
      <w:r w:rsidR="0058451A" w:rsidRPr="00C056F4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719 370 888,59</w:t>
      </w:r>
      <w:r w:rsidR="002C3D0B" w:rsidRPr="00B2388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2C3D0B" w:rsidRPr="00B23880">
        <w:rPr>
          <w:rFonts w:ascii="Times New Roman" w:eastAsia="Calibri" w:hAnsi="Times New Roman" w:cs="Times New Roman"/>
          <w:sz w:val="24"/>
          <w:szCs w:val="24"/>
        </w:rPr>
        <w:t xml:space="preserve">руб., или </w:t>
      </w:r>
      <w:r w:rsidR="0058451A" w:rsidRPr="00C056F4">
        <w:rPr>
          <w:rFonts w:ascii="Times New Roman" w:eastAsia="Calibri" w:hAnsi="Times New Roman" w:cs="Times New Roman"/>
          <w:b/>
          <w:sz w:val="24"/>
          <w:szCs w:val="24"/>
        </w:rPr>
        <w:t>63,87</w:t>
      </w:r>
      <w:r w:rsidR="00D269BA" w:rsidRPr="00C056F4">
        <w:rPr>
          <w:rFonts w:ascii="Times New Roman" w:eastAsia="Calibri" w:hAnsi="Times New Roman" w:cs="Times New Roman"/>
          <w:b/>
          <w:sz w:val="24"/>
          <w:szCs w:val="24"/>
        </w:rPr>
        <w:t>%</w:t>
      </w:r>
      <w:r w:rsidR="00D269BA">
        <w:rPr>
          <w:rFonts w:ascii="Times New Roman" w:eastAsia="Calibri" w:hAnsi="Times New Roman" w:cs="Times New Roman"/>
          <w:sz w:val="24"/>
          <w:szCs w:val="24"/>
        </w:rPr>
        <w:t xml:space="preserve"> от годовых плановых назначений</w:t>
      </w:r>
      <w:r w:rsidR="00600AF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C3D0B" w:rsidRPr="002C3D0B" w:rsidRDefault="002C3D0B" w:rsidP="007111B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2C3D0B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В абсолютных цифрах поступление доходов в 202</w:t>
      </w:r>
      <w:r w:rsidR="00600AF7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4</w:t>
      </w:r>
      <w:r w:rsidRPr="002C3D0B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году увеличилось на </w:t>
      </w:r>
      <w:r w:rsidR="00600AF7" w:rsidRPr="00C056F4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9 269 321,44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2C3D0B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руб. в сравнении с аналогичным периодом 20</w:t>
      </w:r>
      <w:r w:rsidR="00B23880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2</w:t>
      </w:r>
      <w:r w:rsidR="00600AF7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3</w:t>
      </w:r>
      <w:r w:rsidRPr="002C3D0B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года</w:t>
      </w:r>
      <w:r w:rsidR="00466EBE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(710 101 567,15 руб.)</w:t>
      </w:r>
      <w:r w:rsidRPr="002C3D0B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. </w:t>
      </w:r>
      <w:r w:rsidRPr="002C3D0B">
        <w:rPr>
          <w:rFonts w:ascii="Times New Roman" w:eastAsia="Calibri" w:hAnsi="Times New Roman" w:cs="Times New Roman"/>
          <w:sz w:val="24"/>
          <w:szCs w:val="24"/>
        </w:rPr>
        <w:t>В</w:t>
      </w:r>
      <w:r w:rsidRPr="002C3D0B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процентном исчислении исполнение годовых назначений по доходам в отчетном периоде </w:t>
      </w:r>
      <w:r w:rsidR="00600AF7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выше</w:t>
      </w:r>
      <w:r w:rsidRPr="002C3D0B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на </w:t>
      </w:r>
      <w:r w:rsidR="00600AF7" w:rsidRPr="00C056F4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2,63</w:t>
      </w:r>
      <w:r w:rsidR="00D269BA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процентных пункта</w:t>
      </w:r>
      <w:r w:rsidRPr="002C3D0B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. </w:t>
      </w:r>
    </w:p>
    <w:p w:rsidR="002A21AA" w:rsidRDefault="002C3D0B" w:rsidP="007111B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C3D0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В структуре поступлений за </w:t>
      </w:r>
      <w:r w:rsidR="00D269BA">
        <w:rPr>
          <w:rFonts w:ascii="Times New Roman" w:eastAsia="SimSun" w:hAnsi="Times New Roman" w:cs="Times New Roman"/>
          <w:sz w:val="24"/>
          <w:szCs w:val="24"/>
          <w:lang w:eastAsia="zh-CN"/>
        </w:rPr>
        <w:t>девять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месяцев 202</w:t>
      </w:r>
      <w:r w:rsidR="00600AF7">
        <w:rPr>
          <w:rFonts w:ascii="Times New Roman" w:eastAsia="SimSun" w:hAnsi="Times New Roman" w:cs="Times New Roman"/>
          <w:sz w:val="24"/>
          <w:szCs w:val="24"/>
          <w:lang w:eastAsia="zh-CN"/>
        </w:rPr>
        <w:t>4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года</w:t>
      </w:r>
      <w:r w:rsidRPr="002C3D0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безвозмездные поступления составляют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600AF7" w:rsidRPr="00C056F4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623 285 309,46</w:t>
      </w:r>
      <w:r w:rsidRPr="002C3D0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рублей, на их долю приходится </w:t>
      </w:r>
      <w:r w:rsidR="00600AF7" w:rsidRPr="00C056F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86,64</w:t>
      </w:r>
      <w:r w:rsidRPr="00C056F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%</w:t>
      </w:r>
      <w:r w:rsidRPr="002C3D0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доходов бюджета.</w:t>
      </w:r>
      <w:r w:rsidRPr="002C3D0B">
        <w:rPr>
          <w:rFonts w:ascii="Times New Roman" w:eastAsia="SimSun" w:hAnsi="Times New Roman" w:cs="Times New Roman"/>
          <w:sz w:val="24"/>
          <w:szCs w:val="24"/>
          <w:highlight w:val="yellow"/>
          <w:lang w:eastAsia="ru-RU"/>
        </w:rPr>
        <w:t xml:space="preserve"> </w:t>
      </w:r>
    </w:p>
    <w:p w:rsidR="0006164B" w:rsidRDefault="002C3D0B" w:rsidP="0006164B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>Поступления за отчетный период в разрезе видов доходов и в сравнении с аналогичным периодом про</w:t>
      </w:r>
      <w:r w:rsidR="00DF49C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шлого года отражены в таблице 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>1</w:t>
      </w:r>
      <w:r w:rsidR="0006164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(приложение </w:t>
      </w:r>
      <w:r w:rsidR="00C50EBB">
        <w:rPr>
          <w:rFonts w:ascii="Times New Roman" w:eastAsia="SimSun" w:hAnsi="Times New Roman" w:cs="Times New Roman"/>
          <w:sz w:val="24"/>
          <w:szCs w:val="24"/>
          <w:lang w:eastAsia="zh-CN"/>
        </w:rPr>
        <w:t>№</w:t>
      </w:r>
      <w:r w:rsidR="0006164B">
        <w:rPr>
          <w:rFonts w:ascii="Times New Roman" w:eastAsia="SimSun" w:hAnsi="Times New Roman" w:cs="Times New Roman"/>
          <w:sz w:val="24"/>
          <w:szCs w:val="24"/>
          <w:lang w:eastAsia="zh-CN"/>
        </w:rPr>
        <w:t>1 к заключению).</w:t>
      </w:r>
    </w:p>
    <w:p w:rsidR="002C3D0B" w:rsidRPr="002C3D0B" w:rsidRDefault="002C3D0B" w:rsidP="0006164B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C3D0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Основным доходным источником в структуре налоговых доходов </w:t>
      </w:r>
      <w:r w:rsidR="00D33DFD">
        <w:rPr>
          <w:rFonts w:ascii="Times New Roman" w:eastAsia="SimSun" w:hAnsi="Times New Roman" w:cs="Times New Roman"/>
          <w:sz w:val="24"/>
          <w:szCs w:val="24"/>
          <w:lang w:eastAsia="ru-RU"/>
        </w:rPr>
        <w:t>в течении продолжительного периода времени является</w:t>
      </w:r>
      <w:r w:rsidRPr="002C3D0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налог на доходы физических лиц</w:t>
      </w:r>
      <w:r w:rsidR="00A4046E">
        <w:rPr>
          <w:rFonts w:ascii="Times New Roman" w:eastAsia="SimSun" w:hAnsi="Times New Roman" w:cs="Times New Roman"/>
          <w:sz w:val="24"/>
          <w:szCs w:val="24"/>
          <w:lang w:eastAsia="ru-RU"/>
        </w:rPr>
        <w:t>, за отчетный период поступил в сумме</w:t>
      </w:r>
      <w:r w:rsidRPr="002C3D0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466EBE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51 047 655,37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2C3D0B">
        <w:rPr>
          <w:rFonts w:ascii="Times New Roman" w:eastAsia="SimSun" w:hAnsi="Times New Roman" w:cs="Times New Roman"/>
          <w:sz w:val="24"/>
          <w:szCs w:val="24"/>
          <w:lang w:eastAsia="ru-RU"/>
        </w:rPr>
        <w:t>руб</w:t>
      </w:r>
      <w:r w:rsidR="00A4046E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Pr="002C3D0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, удельный вес, которого составил </w:t>
      </w:r>
      <w:r w:rsidR="00466EBE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63,02</w:t>
      </w:r>
      <w:r w:rsidRPr="00C056F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%</w:t>
      </w:r>
      <w:r w:rsidRPr="002C3D0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общего объема поступлений налоговых доходов. </w:t>
      </w:r>
    </w:p>
    <w:p w:rsidR="002C3D0B" w:rsidRPr="00466EBE" w:rsidRDefault="002C3D0B" w:rsidP="007111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Процент исполнения плана по налогу на </w:t>
      </w:r>
      <w:r w:rsidRPr="002C3D0B">
        <w:rPr>
          <w:rFonts w:ascii="Times New Roman" w:eastAsia="Calibri" w:hAnsi="Times New Roman" w:cs="Times New Roman"/>
          <w:i/>
          <w:sz w:val="24"/>
          <w:szCs w:val="24"/>
        </w:rPr>
        <w:t xml:space="preserve">доходы физических лиц </w:t>
      </w:r>
      <w:r w:rsidR="00D932E0">
        <w:rPr>
          <w:rFonts w:ascii="Times New Roman" w:eastAsia="Calibri" w:hAnsi="Times New Roman" w:cs="Times New Roman"/>
          <w:sz w:val="24"/>
          <w:szCs w:val="24"/>
        </w:rPr>
        <w:t>в сравнении с аналогичным периодом 202</w:t>
      </w:r>
      <w:r w:rsidR="00600AF7">
        <w:rPr>
          <w:rFonts w:ascii="Times New Roman" w:eastAsia="Calibri" w:hAnsi="Times New Roman" w:cs="Times New Roman"/>
          <w:sz w:val="24"/>
          <w:szCs w:val="24"/>
        </w:rPr>
        <w:t>3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="00D932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0AF7">
        <w:rPr>
          <w:rFonts w:ascii="Times New Roman" w:eastAsia="Calibri" w:hAnsi="Times New Roman" w:cs="Times New Roman"/>
          <w:sz w:val="24"/>
          <w:szCs w:val="24"/>
        </w:rPr>
        <w:t>увеличен</w:t>
      </w:r>
      <w:r w:rsidR="00D932E0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 w:rsidR="00600AF7" w:rsidRPr="00C056F4">
        <w:rPr>
          <w:rFonts w:ascii="Times New Roman" w:eastAsia="Calibri" w:hAnsi="Times New Roman" w:cs="Times New Roman"/>
          <w:b/>
          <w:sz w:val="24"/>
          <w:szCs w:val="24"/>
        </w:rPr>
        <w:t>16,12</w:t>
      </w:r>
      <w:r w:rsidR="00D932E0">
        <w:rPr>
          <w:rFonts w:ascii="Times New Roman" w:eastAsia="Calibri" w:hAnsi="Times New Roman" w:cs="Times New Roman"/>
          <w:sz w:val="24"/>
          <w:szCs w:val="24"/>
        </w:rPr>
        <w:t xml:space="preserve"> процентных пункта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, в суммовом </w:t>
      </w:r>
      <w:r w:rsidR="00A4046E">
        <w:rPr>
          <w:rFonts w:ascii="Times New Roman" w:eastAsia="Calibri" w:hAnsi="Times New Roman" w:cs="Times New Roman"/>
          <w:sz w:val="24"/>
          <w:szCs w:val="24"/>
        </w:rPr>
        <w:t xml:space="preserve">выражении поступления </w:t>
      </w:r>
      <w:r w:rsidR="00600AF7">
        <w:rPr>
          <w:rFonts w:ascii="Times New Roman" w:eastAsia="Calibri" w:hAnsi="Times New Roman" w:cs="Times New Roman"/>
          <w:sz w:val="24"/>
          <w:szCs w:val="24"/>
        </w:rPr>
        <w:t xml:space="preserve">увеличились 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600AF7" w:rsidRPr="00C056F4">
        <w:rPr>
          <w:rFonts w:ascii="Times New Roman" w:eastAsia="Calibri" w:hAnsi="Times New Roman" w:cs="Times New Roman"/>
          <w:b/>
          <w:sz w:val="24"/>
          <w:szCs w:val="24"/>
        </w:rPr>
        <w:t>8 165 083,81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руб.</w:t>
      </w:r>
      <w:r w:rsidR="00D932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B3A1F">
        <w:rPr>
          <w:rFonts w:ascii="Times New Roman" w:eastAsia="Calibri" w:hAnsi="Times New Roman" w:cs="Times New Roman"/>
          <w:sz w:val="24"/>
          <w:szCs w:val="24"/>
        </w:rPr>
        <w:t xml:space="preserve">или на </w:t>
      </w:r>
      <w:r w:rsidR="002B3A1F" w:rsidRPr="00C056F4">
        <w:rPr>
          <w:rFonts w:ascii="Times New Roman" w:eastAsia="Calibri" w:hAnsi="Times New Roman" w:cs="Times New Roman"/>
          <w:b/>
          <w:sz w:val="24"/>
          <w:szCs w:val="24"/>
        </w:rPr>
        <w:t>19,04%</w:t>
      </w:r>
      <w:r w:rsidR="00466EBE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="00466EBE" w:rsidRPr="00466EBE">
        <w:rPr>
          <w:rFonts w:ascii="Times New Roman" w:eastAsia="Calibri" w:hAnsi="Times New Roman" w:cs="Times New Roman"/>
          <w:sz w:val="24"/>
          <w:szCs w:val="24"/>
        </w:rPr>
        <w:t xml:space="preserve">исполнение составило </w:t>
      </w:r>
      <w:r w:rsidR="00466EBE">
        <w:rPr>
          <w:rFonts w:ascii="Times New Roman" w:eastAsia="Calibri" w:hAnsi="Times New Roman" w:cs="Times New Roman"/>
          <w:b/>
          <w:sz w:val="24"/>
          <w:szCs w:val="24"/>
        </w:rPr>
        <w:t xml:space="preserve">51 047 655,37 руб. </w:t>
      </w:r>
      <w:r w:rsidR="00466EBE" w:rsidRPr="00466EBE">
        <w:rPr>
          <w:rFonts w:ascii="Times New Roman" w:eastAsia="Calibri" w:hAnsi="Times New Roman" w:cs="Times New Roman"/>
          <w:sz w:val="24"/>
          <w:szCs w:val="24"/>
        </w:rPr>
        <w:t>или</w:t>
      </w:r>
      <w:r w:rsidR="00466EBE">
        <w:rPr>
          <w:rFonts w:ascii="Times New Roman" w:eastAsia="Calibri" w:hAnsi="Times New Roman" w:cs="Times New Roman"/>
          <w:b/>
          <w:sz w:val="24"/>
          <w:szCs w:val="24"/>
        </w:rPr>
        <w:t xml:space="preserve"> 78,55% </w:t>
      </w:r>
      <w:r w:rsidR="00466EBE" w:rsidRPr="00466EBE">
        <w:rPr>
          <w:rFonts w:ascii="Times New Roman" w:eastAsia="Calibri" w:hAnsi="Times New Roman" w:cs="Times New Roman"/>
          <w:sz w:val="24"/>
          <w:szCs w:val="24"/>
        </w:rPr>
        <w:t>от плановых назначений.</w:t>
      </w:r>
    </w:p>
    <w:p w:rsidR="002C3D0B" w:rsidRPr="00466EBE" w:rsidRDefault="002C3D0B" w:rsidP="007111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Процент исполнения плана по налогу </w:t>
      </w:r>
      <w:r w:rsidRPr="002C3D0B">
        <w:rPr>
          <w:rFonts w:ascii="Times New Roman" w:eastAsia="Calibri" w:hAnsi="Times New Roman" w:cs="Times New Roman"/>
          <w:i/>
          <w:sz w:val="24"/>
          <w:szCs w:val="24"/>
        </w:rPr>
        <w:t xml:space="preserve">на товары 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(работы, услуги), </w:t>
      </w:r>
      <w:r w:rsidRPr="002C3D0B">
        <w:rPr>
          <w:rFonts w:ascii="Times New Roman" w:eastAsia="Calibri" w:hAnsi="Times New Roman" w:cs="Times New Roman"/>
          <w:i/>
          <w:sz w:val="24"/>
          <w:szCs w:val="24"/>
        </w:rPr>
        <w:t>реализуемые на территории РФ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0D69C1">
        <w:rPr>
          <w:rFonts w:ascii="Times New Roman" w:eastAsia="Calibri" w:hAnsi="Times New Roman" w:cs="Times New Roman"/>
          <w:sz w:val="24"/>
          <w:szCs w:val="24"/>
        </w:rPr>
        <w:t>ниже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аналогичного периода 20</w:t>
      </w:r>
      <w:r w:rsidR="00D93558">
        <w:rPr>
          <w:rFonts w:ascii="Times New Roman" w:eastAsia="Calibri" w:hAnsi="Times New Roman" w:cs="Times New Roman"/>
          <w:sz w:val="24"/>
          <w:szCs w:val="24"/>
        </w:rPr>
        <w:t>2</w:t>
      </w:r>
      <w:r w:rsidR="00600AF7">
        <w:rPr>
          <w:rFonts w:ascii="Times New Roman" w:eastAsia="Calibri" w:hAnsi="Times New Roman" w:cs="Times New Roman"/>
          <w:sz w:val="24"/>
          <w:szCs w:val="24"/>
        </w:rPr>
        <w:t>3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года на </w:t>
      </w:r>
      <w:r w:rsidR="00600AF7" w:rsidRPr="00C056F4">
        <w:rPr>
          <w:rFonts w:ascii="Times New Roman" w:eastAsia="Calibri" w:hAnsi="Times New Roman" w:cs="Times New Roman"/>
          <w:b/>
          <w:sz w:val="24"/>
          <w:szCs w:val="24"/>
        </w:rPr>
        <w:t>3,77</w:t>
      </w:r>
      <w:r w:rsidR="00A4046E">
        <w:rPr>
          <w:rFonts w:ascii="Times New Roman" w:eastAsia="Calibri" w:hAnsi="Times New Roman" w:cs="Times New Roman"/>
          <w:sz w:val="24"/>
          <w:szCs w:val="24"/>
        </w:rPr>
        <w:t xml:space="preserve"> процентных пункта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, в суммовом выражении доход </w:t>
      </w:r>
      <w:r w:rsidR="00D93558">
        <w:rPr>
          <w:rFonts w:ascii="Times New Roman" w:eastAsia="Calibri" w:hAnsi="Times New Roman" w:cs="Times New Roman"/>
          <w:sz w:val="24"/>
          <w:szCs w:val="24"/>
        </w:rPr>
        <w:t>увеличился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 w:rsidR="00600AF7" w:rsidRPr="00C056F4">
        <w:rPr>
          <w:rFonts w:ascii="Times New Roman" w:eastAsia="Calibri" w:hAnsi="Times New Roman" w:cs="Times New Roman"/>
          <w:b/>
          <w:sz w:val="24"/>
          <w:szCs w:val="24"/>
        </w:rPr>
        <w:t>896 187,54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руб.</w:t>
      </w:r>
      <w:r w:rsidR="00D932E0">
        <w:rPr>
          <w:rFonts w:ascii="Times New Roman" w:eastAsia="Calibri" w:hAnsi="Times New Roman" w:cs="Times New Roman"/>
          <w:sz w:val="24"/>
          <w:szCs w:val="24"/>
        </w:rPr>
        <w:t xml:space="preserve"> или на </w:t>
      </w:r>
      <w:r w:rsidR="002B3A1F" w:rsidRPr="00C056F4">
        <w:rPr>
          <w:rFonts w:ascii="Times New Roman" w:eastAsia="Calibri" w:hAnsi="Times New Roman" w:cs="Times New Roman"/>
          <w:b/>
          <w:sz w:val="24"/>
          <w:szCs w:val="24"/>
        </w:rPr>
        <w:t>4,09</w:t>
      </w:r>
      <w:r w:rsidR="00466EBE">
        <w:rPr>
          <w:rFonts w:ascii="Times New Roman" w:eastAsia="Calibri" w:hAnsi="Times New Roman" w:cs="Times New Roman"/>
          <w:b/>
          <w:sz w:val="24"/>
          <w:szCs w:val="24"/>
        </w:rPr>
        <w:t xml:space="preserve">%, </w:t>
      </w:r>
      <w:r w:rsidR="00466EBE" w:rsidRPr="00466EBE">
        <w:rPr>
          <w:rFonts w:ascii="Times New Roman" w:eastAsia="Calibri" w:hAnsi="Times New Roman" w:cs="Times New Roman"/>
          <w:sz w:val="24"/>
          <w:szCs w:val="24"/>
        </w:rPr>
        <w:t>исполнение составило</w:t>
      </w:r>
      <w:r w:rsidR="00466EBE">
        <w:rPr>
          <w:rFonts w:ascii="Times New Roman" w:eastAsia="Calibri" w:hAnsi="Times New Roman" w:cs="Times New Roman"/>
          <w:b/>
          <w:sz w:val="24"/>
          <w:szCs w:val="24"/>
        </w:rPr>
        <w:t xml:space="preserve"> 22 793 483,74 руб. </w:t>
      </w:r>
      <w:r w:rsidR="00466EBE" w:rsidRPr="00466EBE">
        <w:rPr>
          <w:rFonts w:ascii="Times New Roman" w:eastAsia="Calibri" w:hAnsi="Times New Roman" w:cs="Times New Roman"/>
          <w:sz w:val="24"/>
          <w:szCs w:val="24"/>
        </w:rPr>
        <w:t>или</w:t>
      </w:r>
      <w:r w:rsidR="00466EBE">
        <w:rPr>
          <w:rFonts w:ascii="Times New Roman" w:eastAsia="Calibri" w:hAnsi="Times New Roman" w:cs="Times New Roman"/>
          <w:b/>
          <w:sz w:val="24"/>
          <w:szCs w:val="24"/>
        </w:rPr>
        <w:t xml:space="preserve"> 71,50% </w:t>
      </w:r>
      <w:r w:rsidR="00466EBE" w:rsidRPr="00466EBE">
        <w:rPr>
          <w:rFonts w:ascii="Times New Roman" w:eastAsia="Calibri" w:hAnsi="Times New Roman" w:cs="Times New Roman"/>
          <w:sz w:val="24"/>
          <w:szCs w:val="24"/>
        </w:rPr>
        <w:t>от плановых назначений.</w:t>
      </w:r>
    </w:p>
    <w:p w:rsidR="002B3A1F" w:rsidRPr="002C3D0B" w:rsidRDefault="002C3D0B" w:rsidP="002B3A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Налог </w:t>
      </w:r>
      <w:r w:rsidRPr="002C3D0B">
        <w:rPr>
          <w:rFonts w:ascii="Times New Roman" w:eastAsia="Calibri" w:hAnsi="Times New Roman" w:cs="Times New Roman"/>
          <w:i/>
          <w:sz w:val="24"/>
          <w:szCs w:val="24"/>
        </w:rPr>
        <w:t>на совокупный доход,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по факту исполнения </w:t>
      </w:r>
      <w:r w:rsidR="002B3A1F">
        <w:rPr>
          <w:rFonts w:ascii="Times New Roman" w:eastAsia="Calibri" w:hAnsi="Times New Roman" w:cs="Times New Roman"/>
          <w:sz w:val="24"/>
          <w:szCs w:val="24"/>
        </w:rPr>
        <w:t>увеличен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в сравнении с </w:t>
      </w:r>
      <w:r w:rsidRPr="002C3D0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аналогичным периодом </w:t>
      </w:r>
      <w:r w:rsidRPr="002C3D0B">
        <w:rPr>
          <w:rFonts w:ascii="Times New Roman" w:eastAsia="Calibri" w:hAnsi="Times New Roman" w:cs="Times New Roman"/>
          <w:sz w:val="24"/>
          <w:szCs w:val="24"/>
        </w:rPr>
        <w:t>20</w:t>
      </w:r>
      <w:r w:rsidR="00D93558">
        <w:rPr>
          <w:rFonts w:ascii="Times New Roman" w:eastAsia="Calibri" w:hAnsi="Times New Roman" w:cs="Times New Roman"/>
          <w:sz w:val="24"/>
          <w:szCs w:val="24"/>
        </w:rPr>
        <w:t>2</w:t>
      </w:r>
      <w:r w:rsidR="002B3A1F">
        <w:rPr>
          <w:rFonts w:ascii="Times New Roman" w:eastAsia="Calibri" w:hAnsi="Times New Roman" w:cs="Times New Roman"/>
          <w:sz w:val="24"/>
          <w:szCs w:val="24"/>
        </w:rPr>
        <w:t>3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года на </w:t>
      </w:r>
      <w:r w:rsidR="002B3A1F" w:rsidRPr="00C056F4">
        <w:rPr>
          <w:rFonts w:ascii="Times New Roman" w:eastAsia="Calibri" w:hAnsi="Times New Roman" w:cs="Times New Roman"/>
          <w:b/>
          <w:sz w:val="24"/>
          <w:szCs w:val="24"/>
        </w:rPr>
        <w:t>128 464,58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руб.</w:t>
      </w:r>
      <w:r w:rsidR="00D932E0">
        <w:rPr>
          <w:rFonts w:ascii="Times New Roman" w:eastAsia="Calibri" w:hAnsi="Times New Roman" w:cs="Times New Roman"/>
          <w:sz w:val="24"/>
          <w:szCs w:val="24"/>
        </w:rPr>
        <w:t xml:space="preserve"> или на </w:t>
      </w:r>
      <w:r w:rsidR="002B3A1F" w:rsidRPr="00C056F4">
        <w:rPr>
          <w:rFonts w:ascii="Times New Roman" w:eastAsia="Calibri" w:hAnsi="Times New Roman" w:cs="Times New Roman"/>
          <w:b/>
          <w:sz w:val="24"/>
          <w:szCs w:val="24"/>
        </w:rPr>
        <w:t>27,73</w:t>
      </w:r>
      <w:r w:rsidR="00D932E0" w:rsidRPr="00C056F4">
        <w:rPr>
          <w:rFonts w:ascii="Times New Roman" w:eastAsia="Calibri" w:hAnsi="Times New Roman" w:cs="Times New Roman"/>
          <w:b/>
          <w:sz w:val="24"/>
          <w:szCs w:val="24"/>
        </w:rPr>
        <w:t>%</w:t>
      </w:r>
      <w:r w:rsidRPr="00C056F4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исполнение составило </w:t>
      </w:r>
      <w:r w:rsidR="002B3A1F" w:rsidRPr="00C056F4">
        <w:rPr>
          <w:rFonts w:ascii="Times New Roman" w:eastAsia="Calibri" w:hAnsi="Times New Roman" w:cs="Times New Roman"/>
          <w:b/>
          <w:sz w:val="24"/>
          <w:szCs w:val="24"/>
        </w:rPr>
        <w:t>2 694 533,70</w:t>
      </w:r>
      <w:r w:rsidR="000D69C1">
        <w:rPr>
          <w:rFonts w:ascii="Times New Roman" w:eastAsia="Calibri" w:hAnsi="Times New Roman" w:cs="Times New Roman"/>
          <w:sz w:val="24"/>
          <w:szCs w:val="24"/>
        </w:rPr>
        <w:t xml:space="preserve"> руб. или </w:t>
      </w:r>
      <w:r w:rsidR="002B3A1F" w:rsidRPr="00C056F4">
        <w:rPr>
          <w:rFonts w:ascii="Times New Roman" w:eastAsia="Calibri" w:hAnsi="Times New Roman" w:cs="Times New Roman"/>
          <w:b/>
          <w:sz w:val="24"/>
          <w:szCs w:val="24"/>
        </w:rPr>
        <w:t>86,34</w:t>
      </w:r>
      <w:r w:rsidRPr="00C056F4">
        <w:rPr>
          <w:rFonts w:ascii="Times New Roman" w:eastAsia="Calibri" w:hAnsi="Times New Roman" w:cs="Times New Roman"/>
          <w:b/>
          <w:sz w:val="24"/>
          <w:szCs w:val="24"/>
        </w:rPr>
        <w:t xml:space="preserve"> %</w:t>
      </w:r>
      <w:r w:rsidR="000D69C1">
        <w:rPr>
          <w:rFonts w:ascii="Times New Roman" w:eastAsia="Calibri" w:hAnsi="Times New Roman" w:cs="Times New Roman"/>
          <w:sz w:val="24"/>
          <w:szCs w:val="24"/>
        </w:rPr>
        <w:t xml:space="preserve"> от плановых назначений</w:t>
      </w:r>
      <w:r w:rsidR="00D9355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B3A1F" w:rsidRDefault="002C3D0B" w:rsidP="007111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Исполнение дохода </w:t>
      </w:r>
      <w:r w:rsidRPr="002C3D0B">
        <w:rPr>
          <w:rFonts w:ascii="Times New Roman" w:eastAsia="Calibri" w:hAnsi="Times New Roman" w:cs="Times New Roman"/>
          <w:i/>
          <w:sz w:val="24"/>
          <w:szCs w:val="24"/>
        </w:rPr>
        <w:t xml:space="preserve">по налогу на имущество </w:t>
      </w:r>
      <w:r w:rsidRPr="00A4046E">
        <w:rPr>
          <w:rFonts w:ascii="Times New Roman" w:eastAsia="Calibri" w:hAnsi="Times New Roman" w:cs="Times New Roman"/>
          <w:sz w:val="24"/>
          <w:szCs w:val="24"/>
        </w:rPr>
        <w:t xml:space="preserve">составило </w:t>
      </w:r>
      <w:r w:rsidR="002B3A1F" w:rsidRPr="00C056F4">
        <w:rPr>
          <w:rFonts w:ascii="Times New Roman" w:eastAsia="Calibri" w:hAnsi="Times New Roman" w:cs="Times New Roman"/>
          <w:b/>
          <w:sz w:val="24"/>
          <w:szCs w:val="24"/>
        </w:rPr>
        <w:t>45,44</w:t>
      </w:r>
      <w:r w:rsidRPr="00C056F4">
        <w:rPr>
          <w:rFonts w:ascii="Times New Roman" w:eastAsia="Calibri" w:hAnsi="Times New Roman" w:cs="Times New Roman"/>
          <w:b/>
          <w:sz w:val="24"/>
          <w:szCs w:val="24"/>
        </w:rPr>
        <w:t>%,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в суммовом выражении доход по данному виду налога составил </w:t>
      </w:r>
      <w:r w:rsidR="002B3A1F" w:rsidRPr="00C056F4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3 239 811,91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</w:t>
      </w:r>
      <w:r w:rsidR="00466EBE">
        <w:rPr>
          <w:rFonts w:ascii="Times New Roman" w:eastAsia="SimSun" w:hAnsi="Times New Roman" w:cs="Times New Roman"/>
          <w:sz w:val="24"/>
          <w:szCs w:val="24"/>
          <w:lang w:eastAsia="zh-CN"/>
        </w:rPr>
        <w:t>уб.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>, что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 w:rsidR="002B3A1F" w:rsidRPr="00C056F4">
        <w:rPr>
          <w:rFonts w:ascii="Times New Roman" w:eastAsia="Calibri" w:hAnsi="Times New Roman" w:cs="Times New Roman"/>
          <w:b/>
          <w:sz w:val="24"/>
          <w:szCs w:val="24"/>
        </w:rPr>
        <w:t>1 106 087,77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руб</w:t>
      </w:r>
      <w:r w:rsidR="00D93558">
        <w:rPr>
          <w:rFonts w:ascii="Times New Roman" w:eastAsia="Calibri" w:hAnsi="Times New Roman" w:cs="Times New Roman"/>
          <w:sz w:val="24"/>
          <w:szCs w:val="24"/>
        </w:rPr>
        <w:t>.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B3A1F">
        <w:rPr>
          <w:rFonts w:ascii="Times New Roman" w:eastAsia="Calibri" w:hAnsi="Times New Roman" w:cs="Times New Roman"/>
          <w:sz w:val="24"/>
          <w:szCs w:val="24"/>
        </w:rPr>
        <w:t>выше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аналогичного периода 20</w:t>
      </w:r>
      <w:r w:rsidR="00D93558">
        <w:rPr>
          <w:rFonts w:ascii="Times New Roman" w:eastAsia="Calibri" w:hAnsi="Times New Roman" w:cs="Times New Roman"/>
          <w:sz w:val="24"/>
          <w:szCs w:val="24"/>
        </w:rPr>
        <w:t>2</w:t>
      </w:r>
      <w:r w:rsidR="002B3A1F">
        <w:rPr>
          <w:rFonts w:ascii="Times New Roman" w:eastAsia="Calibri" w:hAnsi="Times New Roman" w:cs="Times New Roman"/>
          <w:sz w:val="24"/>
          <w:szCs w:val="24"/>
        </w:rPr>
        <w:t>3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г</w:t>
      </w:r>
      <w:r w:rsidR="002B3A1F">
        <w:rPr>
          <w:rFonts w:ascii="Times New Roman" w:eastAsia="Calibri" w:hAnsi="Times New Roman" w:cs="Times New Roman"/>
          <w:sz w:val="24"/>
          <w:szCs w:val="24"/>
        </w:rPr>
        <w:t>.</w:t>
      </w:r>
      <w:r w:rsidR="00466EBE">
        <w:rPr>
          <w:rFonts w:ascii="Times New Roman" w:eastAsia="Calibri" w:hAnsi="Times New Roman" w:cs="Times New Roman"/>
          <w:sz w:val="24"/>
          <w:szCs w:val="24"/>
        </w:rPr>
        <w:t xml:space="preserve"> (2 133 724,14 руб.).</w:t>
      </w:r>
    </w:p>
    <w:p w:rsidR="002C3D0B" w:rsidRPr="002C3D0B" w:rsidRDefault="002C3D0B" w:rsidP="007111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Доходы </w:t>
      </w:r>
      <w:r w:rsidRPr="002C3D0B">
        <w:rPr>
          <w:rFonts w:ascii="Times New Roman" w:eastAsia="Calibri" w:hAnsi="Times New Roman" w:cs="Times New Roman"/>
          <w:i/>
          <w:sz w:val="24"/>
          <w:szCs w:val="24"/>
        </w:rPr>
        <w:t>по государственной пошлине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исполнены на </w:t>
      </w:r>
      <w:r w:rsidR="002B3A1F" w:rsidRPr="00C056F4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148,49</w:t>
      </w:r>
      <w:r w:rsidRPr="00C056F4">
        <w:rPr>
          <w:rFonts w:ascii="Times New Roman" w:eastAsia="Calibri" w:hAnsi="Times New Roman" w:cs="Times New Roman"/>
          <w:b/>
          <w:sz w:val="24"/>
          <w:szCs w:val="24"/>
        </w:rPr>
        <w:t>%</w:t>
      </w:r>
      <w:r w:rsidR="000D69C1">
        <w:rPr>
          <w:rFonts w:ascii="Times New Roman" w:eastAsia="Calibri" w:hAnsi="Times New Roman" w:cs="Times New Roman"/>
          <w:sz w:val="24"/>
          <w:szCs w:val="24"/>
        </w:rPr>
        <w:t xml:space="preserve"> в объеме </w:t>
      </w:r>
      <w:r w:rsidR="002B3A1F" w:rsidRPr="00C056F4">
        <w:rPr>
          <w:rFonts w:ascii="Times New Roman" w:eastAsia="Calibri" w:hAnsi="Times New Roman" w:cs="Times New Roman"/>
          <w:b/>
          <w:sz w:val="24"/>
          <w:szCs w:val="24"/>
        </w:rPr>
        <w:t>1 222 108,36</w:t>
      </w:r>
      <w:r w:rsidR="000D69C1">
        <w:rPr>
          <w:rFonts w:ascii="Times New Roman" w:eastAsia="Calibri" w:hAnsi="Times New Roman" w:cs="Times New Roman"/>
          <w:sz w:val="24"/>
          <w:szCs w:val="24"/>
        </w:rPr>
        <w:t xml:space="preserve"> руб.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, в суммовом выражении </w:t>
      </w:r>
      <w:r w:rsidR="00D93558">
        <w:rPr>
          <w:rFonts w:ascii="Times New Roman" w:eastAsia="Calibri" w:hAnsi="Times New Roman" w:cs="Times New Roman"/>
          <w:sz w:val="24"/>
          <w:szCs w:val="24"/>
        </w:rPr>
        <w:t xml:space="preserve">поступления </w:t>
      </w:r>
      <w:r w:rsidR="000D69C1">
        <w:rPr>
          <w:rFonts w:ascii="Times New Roman" w:eastAsia="Calibri" w:hAnsi="Times New Roman" w:cs="Times New Roman"/>
          <w:sz w:val="24"/>
          <w:szCs w:val="24"/>
        </w:rPr>
        <w:t>в сравнении с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аналогичн</w:t>
      </w:r>
      <w:r w:rsidR="000D69C1">
        <w:rPr>
          <w:rFonts w:ascii="Times New Roman" w:eastAsia="Calibri" w:hAnsi="Times New Roman" w:cs="Times New Roman"/>
          <w:sz w:val="24"/>
          <w:szCs w:val="24"/>
        </w:rPr>
        <w:t>ым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период</w:t>
      </w:r>
      <w:r w:rsidR="000D69C1">
        <w:rPr>
          <w:rFonts w:ascii="Times New Roman" w:eastAsia="Calibri" w:hAnsi="Times New Roman" w:cs="Times New Roman"/>
          <w:sz w:val="24"/>
          <w:szCs w:val="24"/>
        </w:rPr>
        <w:t>ом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D93558">
        <w:rPr>
          <w:rFonts w:ascii="Times New Roman" w:eastAsia="Calibri" w:hAnsi="Times New Roman" w:cs="Times New Roman"/>
          <w:sz w:val="24"/>
          <w:szCs w:val="24"/>
        </w:rPr>
        <w:t>2</w:t>
      </w:r>
      <w:r w:rsidR="002B3A1F">
        <w:rPr>
          <w:rFonts w:ascii="Times New Roman" w:eastAsia="Calibri" w:hAnsi="Times New Roman" w:cs="Times New Roman"/>
          <w:sz w:val="24"/>
          <w:szCs w:val="24"/>
        </w:rPr>
        <w:t>3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года </w:t>
      </w:r>
      <w:r w:rsidR="002B3A1F">
        <w:rPr>
          <w:rFonts w:ascii="Times New Roman" w:eastAsia="Calibri" w:hAnsi="Times New Roman" w:cs="Times New Roman"/>
          <w:sz w:val="24"/>
          <w:szCs w:val="24"/>
        </w:rPr>
        <w:t>увеличены</w:t>
      </w:r>
      <w:r w:rsidR="000D69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2B3A1F" w:rsidRPr="00C056F4">
        <w:rPr>
          <w:rFonts w:ascii="Times New Roman" w:eastAsia="Calibri" w:hAnsi="Times New Roman" w:cs="Times New Roman"/>
          <w:b/>
          <w:sz w:val="24"/>
          <w:szCs w:val="24"/>
        </w:rPr>
        <w:t>496 946,91</w:t>
      </w:r>
      <w:r w:rsidR="00620C7E">
        <w:rPr>
          <w:rFonts w:ascii="Times New Roman" w:eastAsia="Calibri" w:hAnsi="Times New Roman" w:cs="Times New Roman"/>
          <w:sz w:val="24"/>
          <w:szCs w:val="24"/>
        </w:rPr>
        <w:t xml:space="preserve"> руб</w:t>
      </w:r>
      <w:r w:rsidRPr="002C3D0B">
        <w:rPr>
          <w:rFonts w:ascii="Times New Roman" w:eastAsia="Calibri" w:hAnsi="Times New Roman" w:cs="Times New Roman"/>
          <w:sz w:val="24"/>
          <w:szCs w:val="24"/>
        </w:rPr>
        <w:t>.</w:t>
      </w:r>
      <w:r w:rsidR="00620C7E">
        <w:rPr>
          <w:rFonts w:ascii="Times New Roman" w:eastAsia="Calibri" w:hAnsi="Times New Roman" w:cs="Times New Roman"/>
          <w:sz w:val="24"/>
          <w:szCs w:val="24"/>
        </w:rPr>
        <w:t xml:space="preserve"> (725 161,45 руб.).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C3D0B" w:rsidRPr="002C3D0B" w:rsidRDefault="000B7E92" w:rsidP="007111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E92">
        <w:rPr>
          <w:rFonts w:ascii="Times New Roman" w:eastAsia="Calibri" w:hAnsi="Times New Roman" w:cs="Times New Roman"/>
          <w:sz w:val="24"/>
          <w:szCs w:val="24"/>
        </w:rPr>
        <w:t>Задолженность и перерасчеты по отмененным налогам, сборам и иным обязательным платежам состав</w:t>
      </w:r>
      <w:r w:rsidR="00C056F4">
        <w:rPr>
          <w:rFonts w:ascii="Times New Roman" w:eastAsia="Calibri" w:hAnsi="Times New Roman" w:cs="Times New Roman"/>
          <w:sz w:val="24"/>
          <w:szCs w:val="24"/>
        </w:rPr>
        <w:t>или</w:t>
      </w:r>
      <w:r w:rsidRPr="000B7E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56F4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2B3A1F" w:rsidRPr="00C056F4">
        <w:rPr>
          <w:rFonts w:ascii="Times New Roman" w:eastAsia="Calibri" w:hAnsi="Times New Roman" w:cs="Times New Roman"/>
          <w:b/>
          <w:sz w:val="24"/>
          <w:szCs w:val="24"/>
        </w:rPr>
        <w:t>99,82</w:t>
      </w:r>
      <w:r w:rsidRPr="000B7E92">
        <w:rPr>
          <w:rFonts w:ascii="Times New Roman" w:eastAsia="Calibri" w:hAnsi="Times New Roman" w:cs="Times New Roman"/>
          <w:sz w:val="24"/>
          <w:szCs w:val="24"/>
        </w:rPr>
        <w:t xml:space="preserve"> руб.</w:t>
      </w:r>
    </w:p>
    <w:p w:rsidR="0089387A" w:rsidRDefault="002C3D0B" w:rsidP="007111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План по </w:t>
      </w:r>
      <w:r w:rsidRPr="002C3D0B">
        <w:rPr>
          <w:rFonts w:ascii="Times New Roman" w:eastAsia="Calibri" w:hAnsi="Times New Roman" w:cs="Times New Roman"/>
          <w:b/>
          <w:sz w:val="24"/>
          <w:szCs w:val="24"/>
        </w:rPr>
        <w:t>неналоговым доходам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C3D0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за </w:t>
      </w:r>
      <w:r w:rsidR="00EA6418">
        <w:rPr>
          <w:rFonts w:ascii="Times New Roman" w:eastAsia="SimSun" w:hAnsi="Times New Roman" w:cs="Times New Roman"/>
          <w:sz w:val="24"/>
          <w:szCs w:val="24"/>
          <w:lang w:eastAsia="zh-CN"/>
        </w:rPr>
        <w:t>девять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месяцев </w:t>
      </w:r>
      <w:r w:rsidRPr="002C3D0B">
        <w:rPr>
          <w:rFonts w:ascii="Times New Roman" w:eastAsia="Calibri" w:hAnsi="Times New Roman" w:cs="Times New Roman"/>
          <w:sz w:val="24"/>
          <w:szCs w:val="24"/>
        </w:rPr>
        <w:t>202</w:t>
      </w:r>
      <w:r w:rsidR="002B3A1F">
        <w:rPr>
          <w:rFonts w:ascii="Times New Roman" w:eastAsia="Calibri" w:hAnsi="Times New Roman" w:cs="Times New Roman"/>
          <w:sz w:val="24"/>
          <w:szCs w:val="24"/>
        </w:rPr>
        <w:t>4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года исполнен на </w:t>
      </w:r>
      <w:r w:rsidR="002B3A1F" w:rsidRPr="00C056F4">
        <w:rPr>
          <w:rFonts w:ascii="Times New Roman" w:eastAsia="Calibri" w:hAnsi="Times New Roman" w:cs="Times New Roman"/>
          <w:b/>
          <w:sz w:val="24"/>
          <w:szCs w:val="24"/>
        </w:rPr>
        <w:t>79,73</w:t>
      </w:r>
      <w:r w:rsidRPr="00C056F4">
        <w:rPr>
          <w:rFonts w:ascii="Times New Roman" w:eastAsia="Calibri" w:hAnsi="Times New Roman" w:cs="Times New Roman"/>
          <w:b/>
          <w:sz w:val="24"/>
          <w:szCs w:val="24"/>
        </w:rPr>
        <w:t xml:space="preserve"> %,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в бюджет </w:t>
      </w:r>
      <w:r w:rsidR="00C9604A">
        <w:rPr>
          <w:rFonts w:ascii="Times New Roman" w:eastAsia="Calibri" w:hAnsi="Times New Roman" w:cs="Times New Roman"/>
          <w:sz w:val="24"/>
          <w:szCs w:val="24"/>
        </w:rPr>
        <w:t>округа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поступило </w:t>
      </w:r>
      <w:r w:rsidR="002B3A1F" w:rsidRPr="00C056F4">
        <w:rPr>
          <w:rFonts w:ascii="Times New Roman" w:eastAsia="Calibri" w:hAnsi="Times New Roman" w:cs="Times New Roman"/>
          <w:b/>
          <w:sz w:val="24"/>
          <w:szCs w:val="24"/>
        </w:rPr>
        <w:t>15 088 085,87</w:t>
      </w:r>
      <w:r w:rsidRPr="00771F3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932E0">
        <w:rPr>
          <w:rFonts w:ascii="Times New Roman" w:eastAsia="Calibri" w:hAnsi="Times New Roman" w:cs="Times New Roman"/>
          <w:sz w:val="24"/>
          <w:szCs w:val="24"/>
        </w:rPr>
        <w:t>рублей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89387A" w:rsidRDefault="0089387A" w:rsidP="007111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2E0">
        <w:rPr>
          <w:rFonts w:ascii="Times New Roman" w:eastAsia="Calibri" w:hAnsi="Times New Roman" w:cs="Times New Roman"/>
          <w:sz w:val="24"/>
          <w:szCs w:val="24"/>
        </w:rPr>
        <w:lastRenderedPageBreak/>
        <w:t>Проведенным анализом динамики поступлений неналоговых доходов в местный бюджет за 9 месяцев 20</w:t>
      </w:r>
      <w:r w:rsidR="000605F1" w:rsidRPr="00D932E0">
        <w:rPr>
          <w:rFonts w:ascii="Times New Roman" w:eastAsia="Calibri" w:hAnsi="Times New Roman" w:cs="Times New Roman"/>
          <w:sz w:val="24"/>
          <w:szCs w:val="24"/>
        </w:rPr>
        <w:t>2</w:t>
      </w:r>
      <w:r w:rsidR="002B3A1F">
        <w:rPr>
          <w:rFonts w:ascii="Times New Roman" w:eastAsia="Calibri" w:hAnsi="Times New Roman" w:cs="Times New Roman"/>
          <w:sz w:val="24"/>
          <w:szCs w:val="24"/>
        </w:rPr>
        <w:t>3</w:t>
      </w:r>
      <w:r w:rsidRPr="00D932E0">
        <w:rPr>
          <w:rFonts w:ascii="Times New Roman" w:eastAsia="Calibri" w:hAnsi="Times New Roman" w:cs="Times New Roman"/>
          <w:sz w:val="24"/>
          <w:szCs w:val="24"/>
        </w:rPr>
        <w:t xml:space="preserve"> и 20</w:t>
      </w:r>
      <w:r w:rsidR="000605F1" w:rsidRPr="00D932E0">
        <w:rPr>
          <w:rFonts w:ascii="Times New Roman" w:eastAsia="Calibri" w:hAnsi="Times New Roman" w:cs="Times New Roman"/>
          <w:sz w:val="24"/>
          <w:szCs w:val="24"/>
        </w:rPr>
        <w:t>2</w:t>
      </w:r>
      <w:r w:rsidR="002B3A1F">
        <w:rPr>
          <w:rFonts w:ascii="Times New Roman" w:eastAsia="Calibri" w:hAnsi="Times New Roman" w:cs="Times New Roman"/>
          <w:sz w:val="24"/>
          <w:szCs w:val="24"/>
        </w:rPr>
        <w:t>4</w:t>
      </w:r>
      <w:r w:rsidRPr="00D932E0">
        <w:rPr>
          <w:rFonts w:ascii="Times New Roman" w:eastAsia="Calibri" w:hAnsi="Times New Roman" w:cs="Times New Roman"/>
          <w:sz w:val="24"/>
          <w:szCs w:val="24"/>
        </w:rPr>
        <w:t xml:space="preserve"> годов установлено </w:t>
      </w:r>
      <w:r w:rsidR="002B3A1F">
        <w:rPr>
          <w:rFonts w:ascii="Times New Roman" w:eastAsia="Calibri" w:hAnsi="Times New Roman" w:cs="Times New Roman"/>
          <w:sz w:val="24"/>
          <w:szCs w:val="24"/>
        </w:rPr>
        <w:t xml:space="preserve">повышение </w:t>
      </w:r>
      <w:r w:rsidRPr="00D932E0">
        <w:rPr>
          <w:rFonts w:ascii="Times New Roman" w:eastAsia="Calibri" w:hAnsi="Times New Roman" w:cs="Times New Roman"/>
          <w:sz w:val="24"/>
          <w:szCs w:val="24"/>
        </w:rPr>
        <w:t>в текущем году указанных</w:t>
      </w:r>
      <w:r w:rsidR="000605F1" w:rsidRPr="00D932E0">
        <w:rPr>
          <w:rFonts w:ascii="Times New Roman" w:eastAsia="Calibri" w:hAnsi="Times New Roman" w:cs="Times New Roman"/>
          <w:sz w:val="24"/>
          <w:szCs w:val="24"/>
        </w:rPr>
        <w:t xml:space="preserve"> поступлений </w:t>
      </w:r>
      <w:r w:rsidR="002B3A1F" w:rsidRPr="00C056F4">
        <w:rPr>
          <w:rFonts w:ascii="Times New Roman" w:eastAsia="Calibri" w:hAnsi="Times New Roman" w:cs="Times New Roman"/>
          <w:b/>
          <w:sz w:val="24"/>
          <w:szCs w:val="24"/>
        </w:rPr>
        <w:t>+1 797 693,50</w:t>
      </w:r>
      <w:r w:rsidR="002B3A1F">
        <w:rPr>
          <w:rFonts w:ascii="Times New Roman" w:eastAsia="Calibri" w:hAnsi="Times New Roman" w:cs="Times New Roman"/>
          <w:sz w:val="24"/>
          <w:szCs w:val="24"/>
        </w:rPr>
        <w:t xml:space="preserve"> руб. или </w:t>
      </w:r>
      <w:r w:rsidR="002B3A1F" w:rsidRPr="002B3A1F">
        <w:rPr>
          <w:rFonts w:ascii="Times New Roman" w:eastAsia="Calibri" w:hAnsi="Times New Roman" w:cs="Times New Roman"/>
          <w:sz w:val="24"/>
          <w:szCs w:val="24"/>
        </w:rPr>
        <w:t>+</w:t>
      </w:r>
      <w:r w:rsidR="002B3A1F" w:rsidRPr="00C056F4">
        <w:rPr>
          <w:rFonts w:ascii="Times New Roman" w:eastAsia="Calibri" w:hAnsi="Times New Roman" w:cs="Times New Roman"/>
          <w:b/>
          <w:sz w:val="24"/>
          <w:szCs w:val="24"/>
        </w:rPr>
        <w:t>13,52</w:t>
      </w:r>
      <w:r w:rsidRPr="00C056F4">
        <w:rPr>
          <w:rFonts w:ascii="Times New Roman" w:eastAsia="Calibri" w:hAnsi="Times New Roman" w:cs="Times New Roman"/>
          <w:b/>
          <w:sz w:val="24"/>
          <w:szCs w:val="24"/>
        </w:rPr>
        <w:t>%</w:t>
      </w:r>
      <w:r w:rsidRPr="00D932E0">
        <w:rPr>
          <w:rFonts w:ascii="Times New Roman" w:eastAsia="Calibri" w:hAnsi="Times New Roman" w:cs="Times New Roman"/>
          <w:sz w:val="24"/>
          <w:szCs w:val="24"/>
        </w:rPr>
        <w:t xml:space="preserve"> к поступившим доходам 20</w:t>
      </w:r>
      <w:r w:rsidR="00D932E0" w:rsidRPr="00D932E0">
        <w:rPr>
          <w:rFonts w:ascii="Times New Roman" w:eastAsia="Calibri" w:hAnsi="Times New Roman" w:cs="Times New Roman"/>
          <w:sz w:val="24"/>
          <w:szCs w:val="24"/>
        </w:rPr>
        <w:t>2</w:t>
      </w:r>
      <w:r w:rsidR="002B3A1F">
        <w:rPr>
          <w:rFonts w:ascii="Times New Roman" w:eastAsia="Calibri" w:hAnsi="Times New Roman" w:cs="Times New Roman"/>
          <w:sz w:val="24"/>
          <w:szCs w:val="24"/>
        </w:rPr>
        <w:t>3</w:t>
      </w:r>
      <w:r w:rsidRPr="00D932E0">
        <w:rPr>
          <w:rFonts w:ascii="Times New Roman" w:eastAsia="Calibri" w:hAnsi="Times New Roman" w:cs="Times New Roman"/>
          <w:sz w:val="24"/>
          <w:szCs w:val="24"/>
        </w:rPr>
        <w:t xml:space="preserve"> года. Утвержденные назначения на текущий год </w:t>
      </w:r>
      <w:r w:rsidR="00D932E0" w:rsidRPr="00D932E0">
        <w:rPr>
          <w:rFonts w:ascii="Times New Roman" w:eastAsia="Calibri" w:hAnsi="Times New Roman" w:cs="Times New Roman"/>
          <w:sz w:val="24"/>
          <w:szCs w:val="24"/>
        </w:rPr>
        <w:t>снижены</w:t>
      </w:r>
      <w:r w:rsidRPr="00D932E0">
        <w:rPr>
          <w:rFonts w:ascii="Times New Roman" w:eastAsia="Calibri" w:hAnsi="Times New Roman" w:cs="Times New Roman"/>
          <w:sz w:val="24"/>
          <w:szCs w:val="24"/>
        </w:rPr>
        <w:t xml:space="preserve"> в сравнении с плановыми поступлениями 20</w:t>
      </w:r>
      <w:r w:rsidR="00D932E0" w:rsidRPr="00D932E0">
        <w:rPr>
          <w:rFonts w:ascii="Times New Roman" w:eastAsia="Calibri" w:hAnsi="Times New Roman" w:cs="Times New Roman"/>
          <w:sz w:val="24"/>
          <w:szCs w:val="24"/>
        </w:rPr>
        <w:t>2</w:t>
      </w:r>
      <w:r w:rsidR="002B3A1F">
        <w:rPr>
          <w:rFonts w:ascii="Times New Roman" w:eastAsia="Calibri" w:hAnsi="Times New Roman" w:cs="Times New Roman"/>
          <w:sz w:val="24"/>
          <w:szCs w:val="24"/>
        </w:rPr>
        <w:t>3</w:t>
      </w:r>
      <w:r w:rsidR="00D932E0" w:rsidRPr="00D932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932E0">
        <w:rPr>
          <w:rFonts w:ascii="Times New Roman" w:eastAsia="Calibri" w:hAnsi="Times New Roman" w:cs="Times New Roman"/>
          <w:sz w:val="24"/>
          <w:szCs w:val="24"/>
        </w:rPr>
        <w:t xml:space="preserve">года </w:t>
      </w:r>
      <w:r w:rsidR="00D932E0" w:rsidRPr="00C056F4">
        <w:rPr>
          <w:rFonts w:ascii="Times New Roman" w:eastAsia="Calibri" w:hAnsi="Times New Roman" w:cs="Times New Roman"/>
          <w:b/>
          <w:sz w:val="24"/>
          <w:szCs w:val="24"/>
        </w:rPr>
        <w:t xml:space="preserve">(- </w:t>
      </w:r>
      <w:r w:rsidR="002B3A1F" w:rsidRPr="00C056F4">
        <w:rPr>
          <w:rFonts w:ascii="Times New Roman" w:eastAsia="Calibri" w:hAnsi="Times New Roman" w:cs="Times New Roman"/>
          <w:b/>
          <w:sz w:val="24"/>
          <w:szCs w:val="24"/>
        </w:rPr>
        <w:t>1 245 830,00</w:t>
      </w:r>
      <w:r w:rsidR="00D932E0" w:rsidRPr="00D932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932E0">
        <w:rPr>
          <w:rFonts w:ascii="Times New Roman" w:eastAsia="Calibri" w:hAnsi="Times New Roman" w:cs="Times New Roman"/>
          <w:sz w:val="24"/>
          <w:szCs w:val="24"/>
        </w:rPr>
        <w:t xml:space="preserve">руб. </w:t>
      </w:r>
      <w:r w:rsidR="00D932E0" w:rsidRPr="00D932E0">
        <w:rPr>
          <w:rFonts w:ascii="Times New Roman" w:eastAsia="Calibri" w:hAnsi="Times New Roman" w:cs="Times New Roman"/>
          <w:sz w:val="24"/>
          <w:szCs w:val="24"/>
        </w:rPr>
        <w:t xml:space="preserve">или </w:t>
      </w:r>
      <w:r w:rsidR="00D932E0" w:rsidRPr="00C056F4"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="002B3A1F" w:rsidRPr="00C056F4">
        <w:rPr>
          <w:rFonts w:ascii="Times New Roman" w:eastAsia="Calibri" w:hAnsi="Times New Roman" w:cs="Times New Roman"/>
          <w:b/>
          <w:sz w:val="24"/>
          <w:szCs w:val="24"/>
        </w:rPr>
        <w:t>6,17</w:t>
      </w:r>
      <w:r w:rsidRPr="00C056F4">
        <w:rPr>
          <w:rFonts w:ascii="Times New Roman" w:eastAsia="Calibri" w:hAnsi="Times New Roman" w:cs="Times New Roman"/>
          <w:b/>
          <w:sz w:val="24"/>
          <w:szCs w:val="24"/>
        </w:rPr>
        <w:t>%</w:t>
      </w:r>
      <w:r w:rsidRPr="00D932E0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2C3D0B" w:rsidRPr="002C3D0B" w:rsidRDefault="002C3D0B" w:rsidP="007111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Плановые показатели по доходам </w:t>
      </w:r>
      <w:r w:rsidR="00C9604A" w:rsidRPr="00C9604A">
        <w:rPr>
          <w:rFonts w:ascii="Times New Roman" w:eastAsia="Calibri" w:hAnsi="Times New Roman" w:cs="Times New Roman"/>
          <w:sz w:val="24"/>
          <w:szCs w:val="24"/>
        </w:rPr>
        <w:t>от продажи материальных и нематериальных активов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7413AD">
        <w:rPr>
          <w:rFonts w:ascii="Times New Roman" w:eastAsia="Calibri" w:hAnsi="Times New Roman" w:cs="Times New Roman"/>
          <w:sz w:val="24"/>
          <w:szCs w:val="24"/>
        </w:rPr>
        <w:t>ш</w:t>
      </w:r>
      <w:r w:rsidRPr="002C3D0B">
        <w:rPr>
          <w:rFonts w:ascii="Times New Roman" w:eastAsia="Calibri" w:hAnsi="Times New Roman" w:cs="Times New Roman"/>
          <w:sz w:val="24"/>
          <w:szCs w:val="24"/>
        </w:rPr>
        <w:t>траф</w:t>
      </w:r>
      <w:r w:rsidR="007413AD">
        <w:rPr>
          <w:rFonts w:ascii="Times New Roman" w:eastAsia="Calibri" w:hAnsi="Times New Roman" w:cs="Times New Roman"/>
          <w:sz w:val="24"/>
          <w:szCs w:val="24"/>
        </w:rPr>
        <w:t>ов</w:t>
      </w:r>
      <w:r w:rsidRPr="002C3D0B">
        <w:rPr>
          <w:rFonts w:ascii="Times New Roman" w:eastAsia="Calibri" w:hAnsi="Times New Roman" w:cs="Times New Roman"/>
          <w:sz w:val="24"/>
          <w:szCs w:val="24"/>
        </w:rPr>
        <w:t>, санкци</w:t>
      </w:r>
      <w:r w:rsidR="007413AD">
        <w:rPr>
          <w:rFonts w:ascii="Times New Roman" w:eastAsia="Calibri" w:hAnsi="Times New Roman" w:cs="Times New Roman"/>
          <w:sz w:val="24"/>
          <w:szCs w:val="24"/>
        </w:rPr>
        <w:t>й</w:t>
      </w:r>
      <w:r w:rsidRPr="002C3D0B">
        <w:rPr>
          <w:rFonts w:ascii="Times New Roman" w:eastAsia="Calibri" w:hAnsi="Times New Roman" w:cs="Times New Roman"/>
          <w:sz w:val="24"/>
          <w:szCs w:val="24"/>
        </w:rPr>
        <w:t>, возмещени</w:t>
      </w:r>
      <w:r w:rsidR="007413AD">
        <w:rPr>
          <w:rFonts w:ascii="Times New Roman" w:eastAsia="Calibri" w:hAnsi="Times New Roman" w:cs="Times New Roman"/>
          <w:sz w:val="24"/>
          <w:szCs w:val="24"/>
        </w:rPr>
        <w:t>и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ущерба исполнены на </w:t>
      </w:r>
      <w:r w:rsidR="00A574C0" w:rsidRPr="00C056F4">
        <w:rPr>
          <w:rFonts w:ascii="Times New Roman" w:eastAsia="Calibri" w:hAnsi="Times New Roman" w:cs="Times New Roman"/>
          <w:b/>
          <w:sz w:val="24"/>
          <w:szCs w:val="24"/>
        </w:rPr>
        <w:t>615,86</w:t>
      </w:r>
      <w:r w:rsidR="007413AD" w:rsidRPr="00C056F4">
        <w:rPr>
          <w:rFonts w:ascii="Times New Roman" w:eastAsia="Calibri" w:hAnsi="Times New Roman" w:cs="Times New Roman"/>
          <w:b/>
          <w:sz w:val="24"/>
          <w:szCs w:val="24"/>
        </w:rPr>
        <w:t>%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A574C0" w:rsidRPr="00C056F4">
        <w:rPr>
          <w:rFonts w:ascii="Times New Roman" w:eastAsia="Calibri" w:hAnsi="Times New Roman" w:cs="Times New Roman"/>
          <w:b/>
          <w:sz w:val="24"/>
          <w:szCs w:val="24"/>
        </w:rPr>
        <w:t>446,21</w:t>
      </w:r>
      <w:r w:rsidRPr="00C056F4">
        <w:rPr>
          <w:rFonts w:ascii="Times New Roman" w:eastAsia="Calibri" w:hAnsi="Times New Roman" w:cs="Times New Roman"/>
          <w:b/>
          <w:sz w:val="24"/>
          <w:szCs w:val="24"/>
        </w:rPr>
        <w:t>%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соответственно.</w:t>
      </w:r>
    </w:p>
    <w:p w:rsidR="00C9604A" w:rsidRDefault="007413AD" w:rsidP="007111B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7413AD">
        <w:rPr>
          <w:rFonts w:ascii="Times New Roman" w:eastAsia="SimSun" w:hAnsi="Times New Roman" w:cs="Times New Roman"/>
          <w:sz w:val="24"/>
          <w:szCs w:val="24"/>
          <w:lang w:eastAsia="ru-RU"/>
        </w:rPr>
        <w:t>Платежи при пользовании природными ресурсами</w:t>
      </w:r>
      <w:r w:rsidR="00C9604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исполнены на </w:t>
      </w:r>
      <w:r w:rsidR="00A574C0" w:rsidRPr="00C056F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206,55</w:t>
      </w:r>
      <w:r w:rsidR="00C9604A" w:rsidRPr="00C056F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%</w:t>
      </w:r>
      <w:r w:rsidR="00C9604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в </w:t>
      </w:r>
      <w:r w:rsidR="00620C7E">
        <w:rPr>
          <w:rFonts w:ascii="Times New Roman" w:eastAsia="SimSun" w:hAnsi="Times New Roman" w:cs="Times New Roman"/>
          <w:sz w:val="24"/>
          <w:szCs w:val="24"/>
          <w:lang w:eastAsia="ru-RU"/>
        </w:rPr>
        <w:t>объеме</w:t>
      </w:r>
      <w:r w:rsidR="00C9604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574C0" w:rsidRPr="00C056F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2 556 940,75</w:t>
      </w:r>
      <w:r w:rsidR="00620C7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руб.</w:t>
      </w:r>
    </w:p>
    <w:p w:rsidR="007413AD" w:rsidRPr="002C3D0B" w:rsidRDefault="007413AD" w:rsidP="007111B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7413AD">
        <w:rPr>
          <w:rFonts w:ascii="Times New Roman" w:eastAsia="SimSun" w:hAnsi="Times New Roman" w:cs="Times New Roman"/>
          <w:sz w:val="24"/>
          <w:szCs w:val="24"/>
          <w:lang w:eastAsia="ru-RU"/>
        </w:rPr>
        <w:t>Доходы от использования имущества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и </w:t>
      </w:r>
      <w:r w:rsidRPr="007413AD">
        <w:rPr>
          <w:rFonts w:ascii="Times New Roman" w:eastAsia="SimSun" w:hAnsi="Times New Roman" w:cs="Times New Roman"/>
          <w:sz w:val="24"/>
          <w:szCs w:val="24"/>
          <w:lang w:eastAsia="ru-RU"/>
        </w:rPr>
        <w:t>от оказания платных услуг и компенсации затрат государства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исполнены на </w:t>
      </w:r>
      <w:r w:rsidR="00A574C0" w:rsidRPr="00C056F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64,04</w:t>
      </w:r>
      <w:r w:rsidRPr="00C056F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%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плановых назначений каждый в объеме </w:t>
      </w:r>
      <w:r w:rsidR="00A574C0" w:rsidRPr="00C056F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5 854 416,53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руб. и </w:t>
      </w:r>
      <w:r w:rsidR="00A574C0" w:rsidRPr="00C056F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5 302 288,33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руб. соответственно.</w:t>
      </w:r>
      <w:r w:rsidR="007126C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Прочие неналоговые доходы составили </w:t>
      </w:r>
      <w:r w:rsidR="007126CE" w:rsidRPr="007126CE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-6 251,13</w:t>
      </w:r>
      <w:r w:rsidR="007126C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руб.</w:t>
      </w:r>
    </w:p>
    <w:p w:rsidR="00A574C0" w:rsidRDefault="002C3D0B" w:rsidP="00A574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Утвержденный план </w:t>
      </w:r>
      <w:r w:rsidRPr="002C3D0B">
        <w:rPr>
          <w:rFonts w:ascii="Times New Roman" w:eastAsia="Calibri" w:hAnsi="Times New Roman" w:cs="Times New Roman"/>
          <w:b/>
          <w:sz w:val="24"/>
          <w:szCs w:val="24"/>
        </w:rPr>
        <w:t>безвозмездных поступлений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исполнен на </w:t>
      </w:r>
      <w:r w:rsidR="00A574C0" w:rsidRPr="00C056F4">
        <w:rPr>
          <w:rFonts w:ascii="Times New Roman" w:eastAsia="Calibri" w:hAnsi="Times New Roman" w:cs="Times New Roman"/>
          <w:b/>
          <w:sz w:val="24"/>
          <w:szCs w:val="24"/>
        </w:rPr>
        <w:t>62,36</w:t>
      </w:r>
      <w:r w:rsidRPr="00C056F4">
        <w:rPr>
          <w:rFonts w:ascii="Times New Roman" w:eastAsia="Calibri" w:hAnsi="Times New Roman" w:cs="Times New Roman"/>
          <w:b/>
          <w:sz w:val="24"/>
          <w:szCs w:val="24"/>
        </w:rPr>
        <w:t>%,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что </w:t>
      </w:r>
      <w:r w:rsidR="00A574C0">
        <w:rPr>
          <w:rFonts w:ascii="Times New Roman" w:eastAsia="Calibri" w:hAnsi="Times New Roman" w:cs="Times New Roman"/>
          <w:sz w:val="24"/>
          <w:szCs w:val="24"/>
        </w:rPr>
        <w:t>выше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 w:rsidR="00A574C0" w:rsidRPr="00C056F4">
        <w:rPr>
          <w:rFonts w:ascii="Times New Roman" w:eastAsia="Calibri" w:hAnsi="Times New Roman" w:cs="Times New Roman"/>
          <w:b/>
          <w:sz w:val="24"/>
          <w:szCs w:val="24"/>
        </w:rPr>
        <w:t>1,37</w:t>
      </w:r>
      <w:r w:rsidR="00B63D49">
        <w:rPr>
          <w:rFonts w:ascii="Times New Roman" w:eastAsia="Calibri" w:hAnsi="Times New Roman" w:cs="Times New Roman"/>
          <w:sz w:val="24"/>
          <w:szCs w:val="24"/>
        </w:rPr>
        <w:t xml:space="preserve"> процентных пункта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аналогичного периода 20</w:t>
      </w:r>
      <w:r w:rsidR="006A0C5A">
        <w:rPr>
          <w:rFonts w:ascii="Times New Roman" w:eastAsia="Calibri" w:hAnsi="Times New Roman" w:cs="Times New Roman"/>
          <w:sz w:val="24"/>
          <w:szCs w:val="24"/>
        </w:rPr>
        <w:t>2</w:t>
      </w:r>
      <w:r w:rsidR="00A574C0">
        <w:rPr>
          <w:rFonts w:ascii="Times New Roman" w:eastAsia="Calibri" w:hAnsi="Times New Roman" w:cs="Times New Roman"/>
          <w:sz w:val="24"/>
          <w:szCs w:val="24"/>
        </w:rPr>
        <w:t>3</w:t>
      </w:r>
      <w:r w:rsidR="007413AD">
        <w:rPr>
          <w:rFonts w:ascii="Times New Roman" w:eastAsia="Calibri" w:hAnsi="Times New Roman" w:cs="Times New Roman"/>
          <w:sz w:val="24"/>
          <w:szCs w:val="24"/>
        </w:rPr>
        <w:t xml:space="preserve"> г., в суммовом выражении поступления </w:t>
      </w:r>
      <w:r w:rsidR="00A574C0">
        <w:rPr>
          <w:rFonts w:ascii="Times New Roman" w:eastAsia="Calibri" w:hAnsi="Times New Roman" w:cs="Times New Roman"/>
          <w:sz w:val="24"/>
          <w:szCs w:val="24"/>
        </w:rPr>
        <w:t>снижены</w:t>
      </w:r>
      <w:r w:rsidR="007413AD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 w:rsidR="00A574C0" w:rsidRPr="00C056F4">
        <w:rPr>
          <w:rFonts w:ascii="Times New Roman" w:eastAsia="Calibri" w:hAnsi="Times New Roman" w:cs="Times New Roman"/>
          <w:b/>
          <w:sz w:val="24"/>
          <w:szCs w:val="24"/>
        </w:rPr>
        <w:t>3 339 327,75</w:t>
      </w:r>
      <w:r w:rsidR="00A574C0">
        <w:rPr>
          <w:rFonts w:ascii="Times New Roman" w:eastAsia="Calibri" w:hAnsi="Times New Roman" w:cs="Times New Roman"/>
          <w:sz w:val="24"/>
          <w:szCs w:val="24"/>
        </w:rPr>
        <w:t xml:space="preserve"> руб. </w:t>
      </w:r>
      <w:r w:rsidR="007413AD">
        <w:rPr>
          <w:rFonts w:ascii="Times New Roman" w:eastAsia="Calibri" w:hAnsi="Times New Roman" w:cs="Times New Roman"/>
          <w:sz w:val="24"/>
          <w:szCs w:val="24"/>
        </w:rPr>
        <w:t xml:space="preserve">и составили </w:t>
      </w:r>
      <w:r w:rsidR="00A574C0" w:rsidRPr="00C056F4">
        <w:rPr>
          <w:rFonts w:ascii="Times New Roman" w:eastAsia="Calibri" w:hAnsi="Times New Roman" w:cs="Times New Roman"/>
          <w:b/>
          <w:sz w:val="24"/>
          <w:szCs w:val="24"/>
        </w:rPr>
        <w:t>623 285 309,46</w:t>
      </w:r>
      <w:r w:rsidR="007413AD">
        <w:rPr>
          <w:rFonts w:ascii="Times New Roman" w:eastAsia="Calibri" w:hAnsi="Times New Roman" w:cs="Times New Roman"/>
          <w:sz w:val="24"/>
          <w:szCs w:val="24"/>
        </w:rPr>
        <w:t xml:space="preserve"> руб.</w:t>
      </w:r>
    </w:p>
    <w:p w:rsidR="003B3D1B" w:rsidRDefault="00BB04EA" w:rsidP="00EB6A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04EA">
        <w:rPr>
          <w:rFonts w:ascii="Times New Roman" w:eastAsia="Calibri" w:hAnsi="Times New Roman" w:cs="Times New Roman"/>
          <w:sz w:val="24"/>
          <w:szCs w:val="24"/>
        </w:rPr>
        <w:t xml:space="preserve">В отчетном периоде произведен возврат остатков субсидий, субвенций, иных межбюджетных трансфертов, имеющих целевое назначение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сумме </w:t>
      </w:r>
      <w:r w:rsidR="00A574C0" w:rsidRPr="00046423">
        <w:rPr>
          <w:rFonts w:ascii="Times New Roman" w:eastAsia="Calibri" w:hAnsi="Times New Roman" w:cs="Times New Roman"/>
          <w:b/>
          <w:sz w:val="24"/>
          <w:szCs w:val="24"/>
        </w:rPr>
        <w:t>37 626,95</w:t>
      </w:r>
      <w:r w:rsidRPr="00BB04EA">
        <w:rPr>
          <w:rFonts w:ascii="Times New Roman" w:eastAsia="Calibri" w:hAnsi="Times New Roman" w:cs="Times New Roman"/>
          <w:sz w:val="24"/>
          <w:szCs w:val="24"/>
        </w:rPr>
        <w:t xml:space="preserve"> рублей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(возврат дебиторской задолженности прошлых лет)</w:t>
      </w:r>
      <w:r w:rsidRPr="00BB04EA">
        <w:rPr>
          <w:rFonts w:ascii="Times New Roman" w:eastAsia="Calibri" w:hAnsi="Times New Roman" w:cs="Times New Roman"/>
          <w:sz w:val="24"/>
          <w:szCs w:val="24"/>
        </w:rPr>
        <w:t>.</w:t>
      </w:r>
      <w:r w:rsidR="002C3D0B" w:rsidRPr="002C3D0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B6AFB" w:rsidRPr="00EB6AFB" w:rsidRDefault="00EB6AFB" w:rsidP="00EB6A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3D0B" w:rsidRPr="00181BC3" w:rsidRDefault="002C3D0B" w:rsidP="00181B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C3D0B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3B3D1B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2C3D0B">
        <w:rPr>
          <w:rFonts w:ascii="Times New Roman" w:eastAsia="Calibri" w:hAnsi="Times New Roman" w:cs="Times New Roman"/>
          <w:b/>
          <w:sz w:val="24"/>
          <w:szCs w:val="24"/>
        </w:rPr>
        <w:t>. Исполнение расходной части бюджета</w:t>
      </w:r>
    </w:p>
    <w:p w:rsidR="002C3D0B" w:rsidRPr="002C3D0B" w:rsidRDefault="002C3D0B" w:rsidP="007111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Исполнение расходов за </w:t>
      </w:r>
      <w:r w:rsidR="00982F8A">
        <w:rPr>
          <w:rFonts w:ascii="Times New Roman" w:eastAsia="Calibri" w:hAnsi="Times New Roman" w:cs="Times New Roman"/>
          <w:sz w:val="24"/>
          <w:szCs w:val="24"/>
        </w:rPr>
        <w:t>девять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месяцев 202</w:t>
      </w:r>
      <w:r w:rsidR="00181BC3">
        <w:rPr>
          <w:rFonts w:ascii="Times New Roman" w:eastAsia="Calibri" w:hAnsi="Times New Roman" w:cs="Times New Roman"/>
          <w:sz w:val="24"/>
          <w:szCs w:val="24"/>
        </w:rPr>
        <w:t>4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года составило </w:t>
      </w:r>
      <w:r w:rsidR="00181BC3" w:rsidRPr="00046423">
        <w:rPr>
          <w:rFonts w:ascii="Times New Roman" w:eastAsia="Calibri" w:hAnsi="Times New Roman" w:cs="Times New Roman"/>
          <w:b/>
          <w:sz w:val="24"/>
          <w:szCs w:val="24"/>
        </w:rPr>
        <w:t>686 580 089,43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руб</w:t>
      </w:r>
      <w:r w:rsidR="00E863AD">
        <w:rPr>
          <w:rFonts w:ascii="Times New Roman" w:eastAsia="Calibri" w:hAnsi="Times New Roman" w:cs="Times New Roman"/>
          <w:sz w:val="24"/>
          <w:szCs w:val="24"/>
        </w:rPr>
        <w:t>.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, или </w:t>
      </w:r>
      <w:r w:rsidR="00181BC3" w:rsidRPr="00046423">
        <w:rPr>
          <w:rFonts w:ascii="Times New Roman" w:eastAsia="Calibri" w:hAnsi="Times New Roman" w:cs="Times New Roman"/>
          <w:b/>
          <w:sz w:val="24"/>
          <w:szCs w:val="24"/>
        </w:rPr>
        <w:t>60,27</w:t>
      </w:r>
      <w:r w:rsidRPr="00046423">
        <w:rPr>
          <w:rFonts w:ascii="Times New Roman" w:eastAsia="Calibri" w:hAnsi="Times New Roman" w:cs="Times New Roman"/>
          <w:b/>
          <w:sz w:val="24"/>
          <w:szCs w:val="24"/>
        </w:rPr>
        <w:t>%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от планового показателя. По сравнению с аналогичным периодом 20</w:t>
      </w:r>
      <w:r w:rsidR="007D51DF">
        <w:rPr>
          <w:rFonts w:ascii="Times New Roman" w:eastAsia="Calibri" w:hAnsi="Times New Roman" w:cs="Times New Roman"/>
          <w:sz w:val="24"/>
          <w:szCs w:val="24"/>
        </w:rPr>
        <w:t>2</w:t>
      </w:r>
      <w:r w:rsidR="00181BC3">
        <w:rPr>
          <w:rFonts w:ascii="Times New Roman" w:eastAsia="Calibri" w:hAnsi="Times New Roman" w:cs="Times New Roman"/>
          <w:sz w:val="24"/>
          <w:szCs w:val="24"/>
        </w:rPr>
        <w:t>3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года (</w:t>
      </w:r>
      <w:r w:rsidR="00181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720 887 254,35</w:t>
      </w:r>
      <w:r w:rsidRPr="002C3D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3D0B">
        <w:rPr>
          <w:rFonts w:ascii="Times New Roman" w:eastAsia="Calibri" w:hAnsi="Times New Roman" w:cs="Times New Roman"/>
          <w:sz w:val="24"/>
          <w:szCs w:val="24"/>
        </w:rPr>
        <w:t>руб.) исполнение расходов за отчетный период 202</w:t>
      </w:r>
      <w:r w:rsidR="00181BC3">
        <w:rPr>
          <w:rFonts w:ascii="Times New Roman" w:eastAsia="Calibri" w:hAnsi="Times New Roman" w:cs="Times New Roman"/>
          <w:sz w:val="24"/>
          <w:szCs w:val="24"/>
        </w:rPr>
        <w:t>4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г. </w:t>
      </w:r>
      <w:r w:rsidR="00181BC3">
        <w:rPr>
          <w:rFonts w:ascii="Times New Roman" w:eastAsia="Calibri" w:hAnsi="Times New Roman" w:cs="Times New Roman"/>
          <w:sz w:val="24"/>
          <w:szCs w:val="24"/>
        </w:rPr>
        <w:t>снизилось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 w:rsidR="00181BC3" w:rsidRPr="00046423">
        <w:rPr>
          <w:rFonts w:ascii="Times New Roman" w:eastAsia="Calibri" w:hAnsi="Times New Roman" w:cs="Times New Roman"/>
          <w:b/>
          <w:sz w:val="24"/>
          <w:szCs w:val="24"/>
        </w:rPr>
        <w:t>34 307 164,92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руб</w:t>
      </w:r>
      <w:r w:rsidR="000E3901">
        <w:rPr>
          <w:rFonts w:ascii="Times New Roman" w:eastAsia="Calibri" w:hAnsi="Times New Roman" w:cs="Times New Roman"/>
          <w:sz w:val="24"/>
          <w:szCs w:val="24"/>
        </w:rPr>
        <w:t>.</w:t>
      </w:r>
      <w:r w:rsidR="00181BC3">
        <w:rPr>
          <w:rFonts w:ascii="Times New Roman" w:eastAsia="Calibri" w:hAnsi="Times New Roman" w:cs="Times New Roman"/>
          <w:sz w:val="24"/>
          <w:szCs w:val="24"/>
        </w:rPr>
        <w:t xml:space="preserve">, в процентном соотношении увеличилось на </w:t>
      </w:r>
      <w:r w:rsidR="00181BC3" w:rsidRPr="00046423">
        <w:rPr>
          <w:rFonts w:ascii="Times New Roman" w:eastAsia="Calibri" w:hAnsi="Times New Roman" w:cs="Times New Roman"/>
          <w:b/>
          <w:sz w:val="24"/>
          <w:szCs w:val="24"/>
        </w:rPr>
        <w:t>2,79</w:t>
      </w:r>
      <w:r w:rsidR="00181BC3">
        <w:rPr>
          <w:rFonts w:ascii="Times New Roman" w:eastAsia="Calibri" w:hAnsi="Times New Roman" w:cs="Times New Roman"/>
          <w:sz w:val="24"/>
          <w:szCs w:val="24"/>
        </w:rPr>
        <w:t xml:space="preserve"> процентных пункта.</w:t>
      </w:r>
    </w:p>
    <w:p w:rsidR="002C3D0B" w:rsidRDefault="00E863AD" w:rsidP="00E863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63A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Результаты исполнения расходной части бюджета за </w:t>
      </w:r>
      <w:r w:rsidR="00DF49C1">
        <w:rPr>
          <w:rFonts w:ascii="Times New Roman" w:eastAsia="SimSun" w:hAnsi="Times New Roman" w:cs="Times New Roman"/>
          <w:sz w:val="24"/>
          <w:szCs w:val="24"/>
          <w:lang w:eastAsia="zh-CN"/>
        </w:rPr>
        <w:t>9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месяцев</w:t>
      </w:r>
      <w:r w:rsidRPr="00E863A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DF49C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2024г. </w:t>
      </w:r>
      <w:r w:rsidRPr="00E863AD">
        <w:rPr>
          <w:rFonts w:ascii="Times New Roman" w:eastAsia="SimSun" w:hAnsi="Times New Roman" w:cs="Times New Roman"/>
          <w:sz w:val="24"/>
          <w:szCs w:val="24"/>
          <w:lang w:eastAsia="zh-CN"/>
        </w:rPr>
        <w:t>в разрезе разделов, подразделов функциональной классифика</w:t>
      </w:r>
      <w:r w:rsidR="00DF49C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ции расходов отражены в таблице </w:t>
      </w:r>
      <w:r w:rsidRPr="00E863AD">
        <w:rPr>
          <w:rFonts w:ascii="Times New Roman" w:eastAsia="SimSun" w:hAnsi="Times New Roman" w:cs="Times New Roman"/>
          <w:sz w:val="24"/>
          <w:szCs w:val="24"/>
          <w:lang w:eastAsia="zh-CN"/>
        </w:rPr>
        <w:t>2. (приложение №</w:t>
      </w:r>
      <w:r w:rsidR="00181BC3">
        <w:rPr>
          <w:rFonts w:ascii="Times New Roman" w:eastAsia="SimSun" w:hAnsi="Times New Roman" w:cs="Times New Roman"/>
          <w:sz w:val="24"/>
          <w:szCs w:val="24"/>
          <w:lang w:eastAsia="zh-CN"/>
        </w:rPr>
        <w:t>2</w:t>
      </w:r>
      <w:r w:rsidRPr="00E863A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к заключению).</w:t>
      </w:r>
    </w:p>
    <w:p w:rsidR="002C3D0B" w:rsidRPr="002C3D0B" w:rsidRDefault="002C3D0B" w:rsidP="00E863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Низкий процент исполнения плановых годовых назначений бюджета </w:t>
      </w:r>
      <w:r w:rsidR="003308D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Pr="002C3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r w:rsidR="003308D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девять</w:t>
      </w:r>
      <w:r w:rsidRPr="002C3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 202</w:t>
      </w:r>
      <w:r w:rsidR="00C50EB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C3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составляют расходы по следующим разделам, подразделам: </w:t>
      </w:r>
    </w:p>
    <w:p w:rsidR="00F66A12" w:rsidRDefault="00F66A12" w:rsidP="007111B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0300 «Национальная безопасность» 57,13%;</w:t>
      </w:r>
    </w:p>
    <w:p w:rsidR="00F66A12" w:rsidRDefault="00F66A12" w:rsidP="007111B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0503 «Благоустройство» 40,11%;</w:t>
      </w:r>
    </w:p>
    <w:p w:rsidR="00F66A12" w:rsidRDefault="00F66A12" w:rsidP="007111B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1004 «Охрана семьи и детства» 41,09%;</w:t>
      </w:r>
    </w:p>
    <w:p w:rsidR="00740442" w:rsidRDefault="00F66A12" w:rsidP="0074044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1100 «Физическая культура и спорт» 35,73%;</w:t>
      </w:r>
    </w:p>
    <w:p w:rsidR="00F66A12" w:rsidRDefault="00046423" w:rsidP="000464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подразделам 0408</w:t>
      </w:r>
      <w:r w:rsidR="00F86A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CA7C74" w:rsidRPr="00CA7C7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</w:t>
      </w:r>
      <w:r w:rsidR="00F86A5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A7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(3 387,08 руб.)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составило 0%; </w:t>
      </w:r>
      <w:r w:rsidR="00F66A12">
        <w:rPr>
          <w:rFonts w:ascii="Times New Roman" w:eastAsia="Times New Roman" w:hAnsi="Times New Roman" w:cs="Times New Roman"/>
          <w:sz w:val="24"/>
          <w:szCs w:val="24"/>
          <w:lang w:eastAsia="ru-RU"/>
        </w:rPr>
        <w:t>0412 «Другие вопросы в области национальной экономики» (</w:t>
      </w:r>
      <w:r w:rsidR="00EB6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</w:t>
      </w:r>
      <w:r w:rsidR="00F66A12">
        <w:rPr>
          <w:rFonts w:ascii="Times New Roman" w:eastAsia="Times New Roman" w:hAnsi="Times New Roman" w:cs="Times New Roman"/>
          <w:sz w:val="24"/>
          <w:szCs w:val="24"/>
          <w:lang w:eastAsia="ru-RU"/>
        </w:rPr>
        <w:t>11 897 749,49 руб.), исполнение составило 0,57% (68 320,00 руб.)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7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277D" w:rsidRPr="00D7277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Пояснения отсутствуют.</w:t>
      </w:r>
    </w:p>
    <w:p w:rsidR="001821F3" w:rsidRDefault="001821F3" w:rsidP="001821F3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B23F09">
        <w:rPr>
          <w:rFonts w:ascii="Times New Roman" w:hAnsi="Times New Roman" w:cs="Times New Roman"/>
        </w:rPr>
        <w:t>В соответствии со ст. 217 Бюджетного кодекса без внесения изменений в решение о бюджете на 202</w:t>
      </w:r>
      <w:r>
        <w:rPr>
          <w:rFonts w:ascii="Times New Roman" w:hAnsi="Times New Roman" w:cs="Times New Roman"/>
        </w:rPr>
        <w:t>4</w:t>
      </w:r>
      <w:r w:rsidRPr="00B23F09">
        <w:rPr>
          <w:rFonts w:ascii="Times New Roman" w:hAnsi="Times New Roman" w:cs="Times New Roman"/>
        </w:rPr>
        <w:t xml:space="preserve"> год, произведена корректировка плановых назначений расходной части бюджета, а именно:</w:t>
      </w:r>
    </w:p>
    <w:p w:rsidR="001821F3" w:rsidRPr="008D3F67" w:rsidRDefault="001821F3" w:rsidP="001821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F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0111 «Резервные фонды» </w:t>
      </w:r>
      <w:r w:rsidR="004C4A15" w:rsidRPr="008D3F67">
        <w:rPr>
          <w:rFonts w:ascii="Times New Roman" w:eastAsia="Times New Roman" w:hAnsi="Times New Roman" w:cs="Times New Roman"/>
          <w:sz w:val="24"/>
          <w:szCs w:val="24"/>
          <w:lang w:eastAsia="ru-RU"/>
        </w:rPr>
        <w:t>-2 550 841,13 руб.</w:t>
      </w:r>
      <w:r w:rsidR="001333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перераспределено:</w:t>
      </w:r>
    </w:p>
    <w:p w:rsidR="00133325" w:rsidRDefault="001821F3" w:rsidP="001821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3F67">
        <w:rPr>
          <w:rFonts w:ascii="Times New Roman" w:hAnsi="Times New Roman" w:cs="Times New Roman"/>
          <w:sz w:val="24"/>
          <w:szCs w:val="24"/>
        </w:rPr>
        <w:t>0113 «Другие общегосударственных вопросы» +754 961,13 руб.</w:t>
      </w:r>
      <w:r w:rsidRPr="008D3F67">
        <w:rPr>
          <w:rFonts w:ascii="Times New Roman" w:hAnsi="Times New Roman"/>
          <w:sz w:val="24"/>
          <w:szCs w:val="24"/>
        </w:rPr>
        <w:t xml:space="preserve"> </w:t>
      </w:r>
      <w:r w:rsidR="00EB6AFB">
        <w:rPr>
          <w:rFonts w:ascii="Times New Roman" w:hAnsi="Times New Roman"/>
          <w:sz w:val="24"/>
          <w:szCs w:val="24"/>
        </w:rPr>
        <w:t xml:space="preserve">на </w:t>
      </w:r>
      <w:r w:rsidR="00133325">
        <w:rPr>
          <w:rFonts w:ascii="Times New Roman" w:hAnsi="Times New Roman"/>
          <w:sz w:val="24"/>
          <w:szCs w:val="24"/>
        </w:rPr>
        <w:t>мероприятия, связанные со специальной военной операцией; приобретение подарков в связи с юбилейными датами; проведение профилактических медицинских осмотров;</w:t>
      </w:r>
    </w:p>
    <w:p w:rsidR="001821F3" w:rsidRPr="008D3F67" w:rsidRDefault="001821F3" w:rsidP="001821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3F67">
        <w:rPr>
          <w:rFonts w:ascii="Times New Roman" w:hAnsi="Times New Roman"/>
          <w:sz w:val="24"/>
          <w:szCs w:val="24"/>
        </w:rPr>
        <w:t xml:space="preserve">0701 «Дошкольное образование» +12 100,00 руб. </w:t>
      </w:r>
      <w:r w:rsidR="00EB6AFB">
        <w:rPr>
          <w:rFonts w:ascii="Times New Roman" w:hAnsi="Times New Roman"/>
          <w:sz w:val="24"/>
          <w:szCs w:val="24"/>
        </w:rPr>
        <w:t xml:space="preserve">на </w:t>
      </w:r>
      <w:r w:rsidR="00133325">
        <w:rPr>
          <w:rFonts w:ascii="Times New Roman" w:hAnsi="Times New Roman"/>
          <w:sz w:val="24"/>
          <w:szCs w:val="24"/>
        </w:rPr>
        <w:t>приобретение ценного подарка в связи с юбилейной датой МКДОУ «Детский сад №9 п. Пластун»;</w:t>
      </w:r>
    </w:p>
    <w:p w:rsidR="001821F3" w:rsidRPr="008D3F67" w:rsidRDefault="001821F3" w:rsidP="001821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3F67">
        <w:rPr>
          <w:rFonts w:ascii="Times New Roman" w:hAnsi="Times New Roman"/>
          <w:sz w:val="24"/>
          <w:szCs w:val="24"/>
        </w:rPr>
        <w:t xml:space="preserve">0702 «Общее образование» +98 780,00 руб. </w:t>
      </w:r>
      <w:r w:rsidR="00EB6AFB">
        <w:rPr>
          <w:rFonts w:ascii="Times New Roman" w:hAnsi="Times New Roman"/>
          <w:sz w:val="24"/>
          <w:szCs w:val="24"/>
        </w:rPr>
        <w:t xml:space="preserve">на </w:t>
      </w:r>
      <w:r w:rsidR="00133325">
        <w:rPr>
          <w:rFonts w:ascii="Times New Roman" w:hAnsi="Times New Roman"/>
          <w:sz w:val="24"/>
          <w:szCs w:val="24"/>
        </w:rPr>
        <w:t>оплат</w:t>
      </w:r>
      <w:r w:rsidR="00EB6AFB">
        <w:rPr>
          <w:rFonts w:ascii="Times New Roman" w:hAnsi="Times New Roman"/>
          <w:sz w:val="24"/>
          <w:szCs w:val="24"/>
        </w:rPr>
        <w:t>у</w:t>
      </w:r>
      <w:r w:rsidR="00133325">
        <w:rPr>
          <w:rFonts w:ascii="Times New Roman" w:hAnsi="Times New Roman"/>
          <w:sz w:val="24"/>
          <w:szCs w:val="24"/>
        </w:rPr>
        <w:t xml:space="preserve"> поездки учащихся на региональный конкурс; поощрение выпускников освоившим образовательную программу среднего общего образования с отличием;</w:t>
      </w:r>
    </w:p>
    <w:p w:rsidR="004C4A15" w:rsidRPr="008D3F67" w:rsidRDefault="004C4A15" w:rsidP="001821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3F67">
        <w:rPr>
          <w:rFonts w:ascii="Times New Roman" w:hAnsi="Times New Roman"/>
          <w:sz w:val="24"/>
          <w:szCs w:val="24"/>
        </w:rPr>
        <w:t xml:space="preserve">1003 «Социальное обеспечение населения» +1 685 000,00 руб. </w:t>
      </w:r>
      <w:r w:rsidR="00EB6AFB">
        <w:rPr>
          <w:rFonts w:ascii="Times New Roman" w:hAnsi="Times New Roman"/>
          <w:sz w:val="24"/>
          <w:szCs w:val="24"/>
        </w:rPr>
        <w:t xml:space="preserve">на </w:t>
      </w:r>
      <w:r w:rsidR="00133325">
        <w:rPr>
          <w:rFonts w:ascii="Times New Roman" w:hAnsi="Times New Roman"/>
          <w:sz w:val="24"/>
          <w:szCs w:val="24"/>
        </w:rPr>
        <w:t>оказание единовременной материальной помощи.</w:t>
      </w:r>
    </w:p>
    <w:p w:rsidR="002C3D0B" w:rsidRPr="002C3D0B" w:rsidRDefault="003B3D1B" w:rsidP="00EC1ABE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 </w:t>
      </w:r>
      <w:r w:rsidR="002C3D0B" w:rsidRPr="002C3D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Муниципальные программы</w:t>
      </w:r>
    </w:p>
    <w:p w:rsidR="00766255" w:rsidRPr="00766255" w:rsidRDefault="002C3D0B" w:rsidP="00766255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>Объем финансирования на реализацию муниципальных программ за счет средств местного бюджета утвержден</w:t>
      </w:r>
      <w:r w:rsidR="00766255">
        <w:rPr>
          <w:rFonts w:ascii="Times New Roman" w:eastAsia="Calibri" w:hAnsi="Times New Roman" w:cs="Times New Roman"/>
          <w:sz w:val="24"/>
          <w:szCs w:val="24"/>
        </w:rPr>
        <w:t xml:space="preserve"> Р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ешением </w:t>
      </w:r>
      <w:r w:rsidR="00A75AF8">
        <w:rPr>
          <w:rFonts w:ascii="Times New Roman" w:eastAsia="Calibri" w:hAnsi="Times New Roman" w:cs="Times New Roman"/>
          <w:sz w:val="24"/>
          <w:szCs w:val="24"/>
        </w:rPr>
        <w:t>о бюджете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602A6">
        <w:rPr>
          <w:rFonts w:ascii="Times New Roman" w:eastAsia="Calibri" w:hAnsi="Times New Roman" w:cs="Times New Roman"/>
          <w:sz w:val="24"/>
          <w:szCs w:val="24"/>
        </w:rPr>
        <w:t>Тернейского округа на 202</w:t>
      </w:r>
      <w:r w:rsidR="00766255">
        <w:rPr>
          <w:rFonts w:ascii="Times New Roman" w:eastAsia="Calibri" w:hAnsi="Times New Roman" w:cs="Times New Roman"/>
          <w:sz w:val="24"/>
          <w:szCs w:val="24"/>
        </w:rPr>
        <w:t>4 год.</w:t>
      </w:r>
    </w:p>
    <w:p w:rsidR="00766255" w:rsidRPr="002C3D0B" w:rsidRDefault="00B121FC" w:rsidP="003B3E38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К</w:t>
      </w:r>
      <w:r w:rsidR="002C3D0B" w:rsidRPr="002C3D0B">
        <w:rPr>
          <w:rFonts w:ascii="Times New Roman" w:eastAsia="Calibri" w:hAnsi="Times New Roman" w:cs="Times New Roman"/>
          <w:sz w:val="24"/>
          <w:szCs w:val="24"/>
        </w:rPr>
        <w:t xml:space="preserve"> финансированию приняты </w:t>
      </w:r>
      <w:r w:rsidR="00CD7535">
        <w:rPr>
          <w:rFonts w:ascii="Times New Roman" w:eastAsia="Calibri" w:hAnsi="Times New Roman" w:cs="Times New Roman"/>
          <w:sz w:val="24"/>
          <w:szCs w:val="24"/>
        </w:rPr>
        <w:t>1</w:t>
      </w:r>
      <w:r w:rsidR="006602A6">
        <w:rPr>
          <w:rFonts w:ascii="Times New Roman" w:eastAsia="Calibri" w:hAnsi="Times New Roman" w:cs="Times New Roman"/>
          <w:sz w:val="24"/>
          <w:szCs w:val="24"/>
        </w:rPr>
        <w:t>8</w:t>
      </w:r>
      <w:r w:rsidR="002C3D0B" w:rsidRPr="002C3D0B">
        <w:rPr>
          <w:rFonts w:ascii="Times New Roman" w:eastAsia="Calibri" w:hAnsi="Times New Roman" w:cs="Times New Roman"/>
          <w:sz w:val="24"/>
          <w:szCs w:val="24"/>
        </w:rPr>
        <w:t xml:space="preserve"> муниципальных программ на общую</w:t>
      </w:r>
      <w:r w:rsidR="002C3D0B" w:rsidRPr="002C3D0B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2C3D0B" w:rsidRPr="002C3D0B">
        <w:rPr>
          <w:rFonts w:ascii="Times New Roman" w:eastAsia="Calibri" w:hAnsi="Times New Roman" w:cs="Times New Roman"/>
          <w:sz w:val="24"/>
          <w:szCs w:val="24"/>
        </w:rPr>
        <w:t xml:space="preserve">сумму </w:t>
      </w:r>
      <w:r w:rsidR="00766255" w:rsidRPr="008523B7">
        <w:rPr>
          <w:rFonts w:ascii="Times New Roman" w:eastAsia="Calibri" w:hAnsi="Times New Roman" w:cs="Times New Roman"/>
          <w:b/>
          <w:sz w:val="24"/>
          <w:szCs w:val="24"/>
        </w:rPr>
        <w:t>958 548 235,57</w:t>
      </w:r>
      <w:r w:rsidR="002C3D0B" w:rsidRPr="002C3D0B">
        <w:rPr>
          <w:rFonts w:ascii="Times New Roman" w:eastAsia="Calibri" w:hAnsi="Times New Roman" w:cs="Times New Roman"/>
          <w:sz w:val="24"/>
          <w:szCs w:val="24"/>
        </w:rPr>
        <w:t xml:space="preserve"> руб., из них </w:t>
      </w:r>
      <w:r w:rsidR="00766255" w:rsidRPr="008523B7">
        <w:rPr>
          <w:rFonts w:ascii="Times New Roman" w:eastAsia="Calibri" w:hAnsi="Times New Roman" w:cs="Times New Roman"/>
          <w:b/>
          <w:sz w:val="24"/>
          <w:szCs w:val="24"/>
        </w:rPr>
        <w:t>286 313 201,34</w:t>
      </w:r>
      <w:r w:rsidR="00766255">
        <w:rPr>
          <w:rFonts w:ascii="Times New Roman" w:eastAsia="Calibri" w:hAnsi="Times New Roman" w:cs="Times New Roman"/>
          <w:sz w:val="24"/>
          <w:szCs w:val="24"/>
        </w:rPr>
        <w:t xml:space="preserve"> руб. средств бюджета округа, </w:t>
      </w:r>
      <w:r w:rsidR="00766255" w:rsidRPr="008523B7">
        <w:rPr>
          <w:rFonts w:ascii="Times New Roman" w:eastAsia="Calibri" w:hAnsi="Times New Roman" w:cs="Times New Roman"/>
          <w:b/>
          <w:sz w:val="24"/>
          <w:szCs w:val="24"/>
        </w:rPr>
        <w:t>672 235 034,23</w:t>
      </w:r>
      <w:r w:rsidR="002C3D0B" w:rsidRPr="002C3D0B">
        <w:rPr>
          <w:rFonts w:ascii="Times New Roman" w:eastAsia="Calibri" w:hAnsi="Times New Roman" w:cs="Times New Roman"/>
          <w:sz w:val="24"/>
          <w:szCs w:val="24"/>
        </w:rPr>
        <w:t xml:space="preserve"> руб. средства краевого бюджета (софинансировани</w:t>
      </w:r>
      <w:r w:rsidR="00CD7535">
        <w:rPr>
          <w:rFonts w:ascii="Times New Roman" w:eastAsia="Calibri" w:hAnsi="Times New Roman" w:cs="Times New Roman"/>
          <w:sz w:val="24"/>
          <w:szCs w:val="24"/>
        </w:rPr>
        <w:t>е</w:t>
      </w:r>
      <w:r w:rsidR="002C3D0B" w:rsidRPr="002C3D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602A6">
        <w:rPr>
          <w:rFonts w:ascii="Times New Roman" w:eastAsia="Calibri" w:hAnsi="Times New Roman" w:cs="Times New Roman"/>
          <w:sz w:val="24"/>
          <w:szCs w:val="24"/>
        </w:rPr>
        <w:t>1</w:t>
      </w:r>
      <w:r w:rsidR="00766255">
        <w:rPr>
          <w:rFonts w:ascii="Times New Roman" w:eastAsia="Calibri" w:hAnsi="Times New Roman" w:cs="Times New Roman"/>
          <w:sz w:val="24"/>
          <w:szCs w:val="24"/>
        </w:rPr>
        <w:t>0</w:t>
      </w:r>
      <w:r w:rsidR="002C3D0B" w:rsidRPr="002C3D0B">
        <w:rPr>
          <w:rFonts w:ascii="Times New Roman" w:eastAsia="Calibri" w:hAnsi="Times New Roman" w:cs="Times New Roman"/>
          <w:sz w:val="24"/>
          <w:szCs w:val="24"/>
        </w:rPr>
        <w:t xml:space="preserve"> программ). </w:t>
      </w:r>
    </w:p>
    <w:p w:rsidR="008523B7" w:rsidRDefault="002C3D0B" w:rsidP="007111B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>Из 1</w:t>
      </w:r>
      <w:r w:rsidR="00B121FC">
        <w:rPr>
          <w:rFonts w:ascii="Times New Roman" w:eastAsia="SimSun" w:hAnsi="Times New Roman" w:cs="Times New Roman"/>
          <w:sz w:val="24"/>
          <w:szCs w:val="24"/>
          <w:lang w:eastAsia="zh-CN"/>
        </w:rPr>
        <w:t>8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программ </w:t>
      </w:r>
      <w:r w:rsidR="00D727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– </w:t>
      </w:r>
      <w:r w:rsidR="00766255">
        <w:rPr>
          <w:rFonts w:ascii="Times New Roman" w:eastAsia="SimSun" w:hAnsi="Times New Roman" w:cs="Times New Roman"/>
          <w:sz w:val="24"/>
          <w:szCs w:val="24"/>
          <w:lang w:eastAsia="zh-CN"/>
        </w:rPr>
        <w:t>пять программ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исполнены в полном объеме</w:t>
      </w:r>
      <w:r w:rsidR="008523B7">
        <w:rPr>
          <w:rFonts w:ascii="Times New Roman" w:eastAsia="SimSun" w:hAnsi="Times New Roman" w:cs="Times New Roman"/>
          <w:sz w:val="24"/>
          <w:szCs w:val="24"/>
          <w:lang w:eastAsia="zh-CN"/>
        </w:rPr>
        <w:t>:</w:t>
      </w:r>
    </w:p>
    <w:p w:rsidR="008523B7" w:rsidRDefault="008523B7" w:rsidP="007111B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- э</w:t>
      </w:r>
      <w:r w:rsidR="00766255">
        <w:rPr>
          <w:rFonts w:ascii="Times New Roman" w:eastAsia="SimSun" w:hAnsi="Times New Roman" w:cs="Times New Roman"/>
          <w:sz w:val="24"/>
          <w:szCs w:val="24"/>
          <w:lang w:eastAsia="zh-CN"/>
        </w:rPr>
        <w:t>нергосбережение и повышение энергетической</w:t>
      </w:r>
      <w:r w:rsidR="003B3E3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эффективности в ТМО</w:t>
      </w:r>
      <w:r w:rsidR="0027201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– </w:t>
      </w:r>
      <w:r w:rsidR="003B3E38">
        <w:rPr>
          <w:rFonts w:ascii="Times New Roman" w:eastAsia="SimSun" w:hAnsi="Times New Roman" w:cs="Times New Roman"/>
          <w:sz w:val="24"/>
          <w:szCs w:val="24"/>
          <w:lang w:eastAsia="zh-CN"/>
        </w:rPr>
        <w:t>662 157,00</w:t>
      </w:r>
      <w:r w:rsidR="0027201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руб.</w:t>
      </w:r>
      <w:r w:rsidR="003B3E38">
        <w:rPr>
          <w:rFonts w:ascii="Times New Roman" w:eastAsia="SimSun" w:hAnsi="Times New Roman" w:cs="Times New Roman"/>
          <w:sz w:val="24"/>
          <w:szCs w:val="24"/>
          <w:lang w:eastAsia="zh-CN"/>
        </w:rPr>
        <w:t>;</w:t>
      </w:r>
      <w:r w:rsidR="00063BE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:rsidR="008523B7" w:rsidRDefault="008523B7" w:rsidP="007111B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-</w:t>
      </w:r>
      <w:r w:rsidR="003B3E38">
        <w:rPr>
          <w:rFonts w:ascii="Times New Roman" w:eastAsia="SimSun" w:hAnsi="Times New Roman" w:cs="Times New Roman"/>
          <w:sz w:val="24"/>
          <w:szCs w:val="24"/>
          <w:lang w:eastAsia="zh-CN"/>
        </w:rPr>
        <w:t>обеспечение жильем молодых семей ТМО</w:t>
      </w:r>
      <w:r w:rsidR="0027201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– </w:t>
      </w:r>
      <w:r w:rsidR="003B3E38">
        <w:rPr>
          <w:rFonts w:ascii="Times New Roman" w:eastAsia="SimSun" w:hAnsi="Times New Roman" w:cs="Times New Roman"/>
          <w:sz w:val="24"/>
          <w:szCs w:val="24"/>
          <w:lang w:eastAsia="zh-CN"/>
        </w:rPr>
        <w:t>5 954 823,00</w:t>
      </w:r>
      <w:r w:rsidR="0027201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руб.</w:t>
      </w:r>
      <w:r w:rsidR="003B3E38">
        <w:rPr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:rsidR="008523B7" w:rsidRDefault="008523B7" w:rsidP="007111B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-</w:t>
      </w:r>
      <w:r w:rsidR="00063BE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3B3E38">
        <w:rPr>
          <w:rFonts w:ascii="Times New Roman" w:eastAsia="SimSun" w:hAnsi="Times New Roman" w:cs="Times New Roman"/>
          <w:sz w:val="24"/>
          <w:szCs w:val="24"/>
          <w:lang w:eastAsia="zh-CN"/>
        </w:rPr>
        <w:t>содействие развитию коренных малочисленных народов Севера, проживающих в ТМО</w:t>
      </w:r>
      <w:r w:rsidR="0027201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– </w:t>
      </w:r>
      <w:r w:rsidR="003B3E38">
        <w:rPr>
          <w:rFonts w:ascii="Times New Roman" w:eastAsia="SimSun" w:hAnsi="Times New Roman" w:cs="Times New Roman"/>
          <w:sz w:val="24"/>
          <w:szCs w:val="24"/>
          <w:lang w:eastAsia="zh-CN"/>
        </w:rPr>
        <w:t>412 000,00 руб.;</w:t>
      </w:r>
      <w:r w:rsidR="0027201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:rsidR="008523B7" w:rsidRDefault="008523B7" w:rsidP="007111B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- </w:t>
      </w:r>
      <w:r w:rsidR="003B3E3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профилактика экстремизма и терроризма, а также минимизация и (или) ликвидация последствий проявлений терроризма и экстремизма на территории ТМО </w:t>
      </w:r>
      <w:r w:rsidR="0027201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– </w:t>
      </w:r>
      <w:r w:rsidR="003B3E38">
        <w:rPr>
          <w:rFonts w:ascii="Times New Roman" w:eastAsia="SimSun" w:hAnsi="Times New Roman" w:cs="Times New Roman"/>
          <w:sz w:val="24"/>
          <w:szCs w:val="24"/>
          <w:lang w:eastAsia="zh-CN"/>
        </w:rPr>
        <w:t>158 190,00</w:t>
      </w:r>
      <w:r w:rsidR="0027201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руб.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:rsidR="0027201F" w:rsidRDefault="008523B7" w:rsidP="007111B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- </w:t>
      </w:r>
      <w:r w:rsidR="003B3E38">
        <w:rPr>
          <w:rFonts w:ascii="Times New Roman" w:eastAsia="SimSun" w:hAnsi="Times New Roman" w:cs="Times New Roman"/>
          <w:sz w:val="24"/>
          <w:szCs w:val="24"/>
          <w:lang w:eastAsia="zh-CN"/>
        </w:rPr>
        <w:t>мобилизационная подготовка ТМО –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150 000,00 руб</w:t>
      </w:r>
      <w:r w:rsidR="00063BE1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="002C3D0B"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:rsidR="008523B7" w:rsidRDefault="00063BE1" w:rsidP="007111B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К</w:t>
      </w:r>
      <w:r w:rsidR="002C3D0B"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райне низкое исполнение отмечается по </w:t>
      </w:r>
      <w:r w:rsidR="003B3E38">
        <w:rPr>
          <w:rFonts w:ascii="Times New Roman" w:eastAsia="SimSun" w:hAnsi="Times New Roman" w:cs="Times New Roman"/>
          <w:sz w:val="24"/>
          <w:szCs w:val="24"/>
          <w:lang w:eastAsia="zh-CN"/>
        </w:rPr>
        <w:t>двум</w:t>
      </w:r>
      <w:r w:rsidR="002C3D0B"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программам</w:t>
      </w:r>
      <w:r w:rsidR="008523B7">
        <w:rPr>
          <w:rFonts w:ascii="Times New Roman" w:eastAsia="SimSun" w:hAnsi="Times New Roman" w:cs="Times New Roman"/>
          <w:sz w:val="24"/>
          <w:szCs w:val="24"/>
          <w:lang w:eastAsia="zh-CN"/>
        </w:rPr>
        <w:t>:</w:t>
      </w:r>
    </w:p>
    <w:p w:rsidR="008523B7" w:rsidRDefault="008523B7" w:rsidP="007111B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- о</w:t>
      </w:r>
      <w:r w:rsidR="003B3E38">
        <w:rPr>
          <w:rFonts w:ascii="Times New Roman" w:eastAsia="SimSun" w:hAnsi="Times New Roman" w:cs="Times New Roman"/>
          <w:sz w:val="24"/>
          <w:szCs w:val="24"/>
          <w:lang w:eastAsia="zh-CN"/>
        </w:rPr>
        <w:t>рганизация ритуальных услуг и содержание мест захоронения (кладбищ) на территории ТМО</w:t>
      </w:r>
      <w:r w:rsidR="0027201F" w:rsidRPr="0027201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3B3E38">
        <w:rPr>
          <w:rFonts w:ascii="Times New Roman" w:eastAsia="SimSun" w:hAnsi="Times New Roman" w:cs="Times New Roman"/>
          <w:sz w:val="24"/>
          <w:szCs w:val="24"/>
          <w:lang w:eastAsia="zh-CN"/>
        </w:rPr>
        <w:t>7,67%;</w:t>
      </w:r>
    </w:p>
    <w:p w:rsidR="008523B7" w:rsidRDefault="008523B7" w:rsidP="007111B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-</w:t>
      </w:r>
      <w:r w:rsidR="0027201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3B3E38">
        <w:rPr>
          <w:rFonts w:ascii="Times New Roman" w:eastAsia="SimSun" w:hAnsi="Times New Roman" w:cs="Times New Roman"/>
          <w:sz w:val="24"/>
          <w:szCs w:val="24"/>
          <w:lang w:eastAsia="zh-CN"/>
        </w:rPr>
        <w:t>развитие физической культуры и спорта в ТМО 35,73%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</w:p>
    <w:p w:rsidR="00BF05EB" w:rsidRPr="008523B7" w:rsidRDefault="00BF05EB" w:rsidP="00BF05EB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Пояснени</w:t>
      </w:r>
      <w:r w:rsidR="00EB6AFB">
        <w:rPr>
          <w:rFonts w:ascii="Times New Roman" w:eastAsia="SimSun" w:hAnsi="Times New Roman" w:cs="Times New Roman"/>
          <w:sz w:val="24"/>
          <w:szCs w:val="24"/>
          <w:lang w:eastAsia="zh-CN"/>
        </w:rPr>
        <w:t>я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о низком исполнении программных мероприятий от разработчиков программ в Контрольно-счетную комиссию не поступили.</w:t>
      </w:r>
    </w:p>
    <w:p w:rsidR="00BF05EB" w:rsidRDefault="00261475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063BE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На территории </w:t>
      </w:r>
      <w:r w:rsidR="00063BE1" w:rsidRPr="00063BE1">
        <w:rPr>
          <w:rFonts w:ascii="Times New Roman" w:eastAsia="SimSun" w:hAnsi="Times New Roman" w:cs="Times New Roman"/>
          <w:sz w:val="24"/>
          <w:szCs w:val="24"/>
          <w:lang w:eastAsia="zh-CN"/>
        </w:rPr>
        <w:t>Тернейского муниципального округа</w:t>
      </w:r>
      <w:r w:rsidRPr="00063BE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063BE1" w:rsidRPr="00063BE1">
        <w:rPr>
          <w:rFonts w:ascii="Times New Roman" w:eastAsia="SimSun" w:hAnsi="Times New Roman" w:cs="Times New Roman"/>
          <w:sz w:val="24"/>
          <w:szCs w:val="24"/>
          <w:lang w:eastAsia="zh-CN"/>
        </w:rPr>
        <w:t>за девять месяцев</w:t>
      </w:r>
      <w:r w:rsidRPr="00063BE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202</w:t>
      </w:r>
      <w:r w:rsidR="003B3E38">
        <w:rPr>
          <w:rFonts w:ascii="Times New Roman" w:eastAsia="SimSun" w:hAnsi="Times New Roman" w:cs="Times New Roman"/>
          <w:sz w:val="24"/>
          <w:szCs w:val="24"/>
          <w:lang w:eastAsia="zh-CN"/>
        </w:rPr>
        <w:t>4</w:t>
      </w:r>
      <w:r w:rsidRPr="00063BE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года в рамках </w:t>
      </w:r>
      <w:r w:rsidR="00D865D5">
        <w:rPr>
          <w:rFonts w:ascii="Times New Roman" w:eastAsia="SimSun" w:hAnsi="Times New Roman" w:cs="Times New Roman"/>
          <w:sz w:val="24"/>
          <w:szCs w:val="24"/>
          <w:lang w:eastAsia="zh-CN"/>
        </w:rPr>
        <w:t>реализации</w:t>
      </w:r>
      <w:r w:rsidR="00BF05EB">
        <w:rPr>
          <w:rFonts w:ascii="Times New Roman" w:eastAsia="SimSun" w:hAnsi="Times New Roman" w:cs="Times New Roman"/>
          <w:sz w:val="24"/>
          <w:szCs w:val="24"/>
          <w:lang w:eastAsia="zh-CN"/>
        </w:rPr>
        <w:t>:</w:t>
      </w:r>
    </w:p>
    <w:p w:rsidR="00BF05EB" w:rsidRDefault="00BF05EB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-</w:t>
      </w:r>
      <w:r w:rsidR="00D865D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национального проекта «Культура»; федеральный проект «Культурная среда» </w:t>
      </w:r>
      <w:r w:rsidR="00D865D5" w:rsidRPr="00063BE1">
        <w:rPr>
          <w:rFonts w:ascii="Times New Roman" w:eastAsia="SimSun" w:hAnsi="Times New Roman" w:cs="Times New Roman"/>
          <w:sz w:val="24"/>
          <w:szCs w:val="24"/>
          <w:lang w:eastAsia="zh-CN"/>
        </w:rPr>
        <w:t>за счет федерального, краевого и местного</w:t>
      </w:r>
      <w:r w:rsidR="00D865D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бюджета, исполнение составило 100% в объеме </w:t>
      </w:r>
      <w:r w:rsidR="00D865D5" w:rsidRPr="00BF05EB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9 996 610,95</w:t>
      </w:r>
      <w:r w:rsidR="00D865D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руб.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:rsidR="00BF05EB" w:rsidRDefault="00BF05EB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- </w:t>
      </w:r>
      <w:r w:rsidR="00D865D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национального проекта «Образование», федерального проекта «Патриотическое воспитание граждан РФ» исполнение составило 54,79 % или </w:t>
      </w:r>
      <w:r w:rsidR="00D865D5" w:rsidRPr="00BF05EB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488 964,92</w:t>
      </w:r>
      <w:r w:rsidR="00D865D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руб.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:rsidR="00D865D5" w:rsidRDefault="00D865D5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Низкое исполнение отмечено по мероприятию реализация национального проекта «Образование», федерального проекта «Современная школа» исполнение составило 24,50% или </w:t>
      </w:r>
      <w:r w:rsidRPr="00BF05EB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32 028 060,46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руб.</w:t>
      </w:r>
      <w:r w:rsidR="003817F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:rsidR="003817F4" w:rsidRDefault="003817F4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В целом за 9 месяцев 2024г. исполнение по </w:t>
      </w:r>
      <w:r w:rsidR="00D7277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11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муниципальным программам составило от 55,88 % до 95%.</w:t>
      </w:r>
    </w:p>
    <w:p w:rsidR="00261475" w:rsidRDefault="00261475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42AB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Общее </w:t>
      </w:r>
      <w:r w:rsidR="00DE03E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процентное </w:t>
      </w:r>
      <w:r w:rsidRPr="00642AB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исполнение расходов на реализацию </w:t>
      </w:r>
      <w:r w:rsidR="00063BE1" w:rsidRPr="00642AB3">
        <w:rPr>
          <w:rFonts w:ascii="Times New Roman" w:eastAsia="SimSun" w:hAnsi="Times New Roman" w:cs="Times New Roman"/>
          <w:sz w:val="24"/>
          <w:szCs w:val="24"/>
          <w:lang w:eastAsia="zh-CN"/>
        </w:rPr>
        <w:t>18</w:t>
      </w:r>
      <w:r w:rsidRPr="00642AB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063BE1" w:rsidRPr="00642AB3">
        <w:rPr>
          <w:rFonts w:ascii="Times New Roman" w:eastAsia="SimSun" w:hAnsi="Times New Roman" w:cs="Times New Roman"/>
          <w:sz w:val="24"/>
          <w:szCs w:val="24"/>
          <w:lang w:eastAsia="zh-CN"/>
        </w:rPr>
        <w:t>муниципальных</w:t>
      </w:r>
      <w:r w:rsidRPr="00642AB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программ за </w:t>
      </w:r>
      <w:r w:rsidR="00063BE1" w:rsidRPr="00642AB3">
        <w:rPr>
          <w:rFonts w:ascii="Times New Roman" w:eastAsia="SimSun" w:hAnsi="Times New Roman" w:cs="Times New Roman"/>
          <w:sz w:val="24"/>
          <w:szCs w:val="24"/>
          <w:lang w:eastAsia="zh-CN"/>
        </w:rPr>
        <w:t>девять</w:t>
      </w:r>
      <w:r w:rsidRPr="00642AB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063BE1" w:rsidRPr="00642AB3">
        <w:rPr>
          <w:rFonts w:ascii="Times New Roman" w:eastAsia="SimSun" w:hAnsi="Times New Roman" w:cs="Times New Roman"/>
          <w:sz w:val="24"/>
          <w:szCs w:val="24"/>
          <w:lang w:eastAsia="zh-CN"/>
        </w:rPr>
        <w:t>месяцев</w:t>
      </w:r>
      <w:r w:rsidRPr="00642AB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202</w:t>
      </w:r>
      <w:r w:rsidR="003817F4">
        <w:rPr>
          <w:rFonts w:ascii="Times New Roman" w:eastAsia="SimSun" w:hAnsi="Times New Roman" w:cs="Times New Roman"/>
          <w:sz w:val="24"/>
          <w:szCs w:val="24"/>
          <w:lang w:eastAsia="zh-CN"/>
        </w:rPr>
        <w:t>4</w:t>
      </w:r>
      <w:r w:rsidRPr="00642AB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года сложилось </w:t>
      </w:r>
      <w:r w:rsidR="003817F4">
        <w:rPr>
          <w:rFonts w:ascii="Times New Roman" w:eastAsia="SimSun" w:hAnsi="Times New Roman" w:cs="Times New Roman"/>
          <w:sz w:val="24"/>
          <w:szCs w:val="24"/>
          <w:lang w:eastAsia="zh-CN"/>
        </w:rPr>
        <w:t>выше</w:t>
      </w:r>
      <w:r w:rsidRPr="00642AB3">
        <w:rPr>
          <w:rFonts w:ascii="Times New Roman" w:eastAsia="SimSun" w:hAnsi="Times New Roman" w:cs="Times New Roman"/>
          <w:sz w:val="24"/>
          <w:szCs w:val="24"/>
          <w:lang w:eastAsia="zh-CN"/>
        </w:rPr>
        <w:t>, чем в соответствующий период 202</w:t>
      </w:r>
      <w:r w:rsidR="003817F4">
        <w:rPr>
          <w:rFonts w:ascii="Times New Roman" w:eastAsia="SimSun" w:hAnsi="Times New Roman" w:cs="Times New Roman"/>
          <w:sz w:val="24"/>
          <w:szCs w:val="24"/>
          <w:lang w:eastAsia="zh-CN"/>
        </w:rPr>
        <w:t>3</w:t>
      </w:r>
      <w:r w:rsidR="00BF05E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года</w:t>
      </w:r>
      <w:r w:rsidRPr="00642AB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на </w:t>
      </w:r>
      <w:r w:rsidR="003817F4">
        <w:rPr>
          <w:rFonts w:ascii="Times New Roman" w:eastAsia="SimSun" w:hAnsi="Times New Roman" w:cs="Times New Roman"/>
          <w:sz w:val="24"/>
          <w:szCs w:val="24"/>
          <w:lang w:eastAsia="zh-CN"/>
        </w:rPr>
        <w:t>2,86</w:t>
      </w:r>
      <w:r w:rsidR="00642AB3" w:rsidRPr="00642AB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процентных пункта</w:t>
      </w:r>
      <w:r w:rsidRPr="00642AB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и составило </w:t>
      </w:r>
      <w:r w:rsidR="003817F4">
        <w:rPr>
          <w:rFonts w:ascii="Times New Roman" w:eastAsia="SimSun" w:hAnsi="Times New Roman" w:cs="Times New Roman"/>
          <w:sz w:val="24"/>
          <w:szCs w:val="24"/>
          <w:lang w:eastAsia="zh-CN"/>
        </w:rPr>
        <w:t>59,71</w:t>
      </w:r>
      <w:r w:rsidRPr="00642AB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%, или </w:t>
      </w:r>
      <w:r w:rsidR="003817F4" w:rsidRPr="00BF05EB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562 679 806,76</w:t>
      </w:r>
      <w:r w:rsidRPr="00642AB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руб.</w:t>
      </w:r>
      <w:r w:rsidR="003817F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(188 626 803,56 руб. МБ; 374 053 003,20 руб. КБ).</w:t>
      </w:r>
      <w:r w:rsidRPr="00642AB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Доля в общем объеме исполненных </w:t>
      </w:r>
      <w:r w:rsidR="00BF05EB" w:rsidRPr="00642AB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расходов </w:t>
      </w:r>
      <w:r w:rsidR="00BF05E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составила </w:t>
      </w:r>
      <w:r w:rsidRPr="00642AB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– </w:t>
      </w:r>
      <w:r w:rsidR="003817F4">
        <w:rPr>
          <w:rFonts w:ascii="Times New Roman" w:eastAsia="SimSun" w:hAnsi="Times New Roman" w:cs="Times New Roman"/>
          <w:sz w:val="24"/>
          <w:szCs w:val="24"/>
          <w:lang w:eastAsia="zh-CN"/>
        </w:rPr>
        <w:t>81,95</w:t>
      </w:r>
      <w:r w:rsidRPr="00642AB3">
        <w:rPr>
          <w:rFonts w:ascii="Times New Roman" w:eastAsia="SimSun" w:hAnsi="Times New Roman" w:cs="Times New Roman"/>
          <w:sz w:val="24"/>
          <w:szCs w:val="24"/>
          <w:lang w:eastAsia="zh-CN"/>
        </w:rPr>
        <w:t>%.</w:t>
      </w:r>
    </w:p>
    <w:p w:rsidR="001B404F" w:rsidRPr="001B404F" w:rsidRDefault="00FE0798" w:rsidP="001B404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В рамках </w:t>
      </w:r>
      <w:r w:rsidRPr="00FE079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исполнения муниципальных Программ произведено перераспределение плановых назначений за счет перемещения бюджетных ассигнований внутри программы, </w:t>
      </w:r>
      <w:r w:rsidRPr="001B404F">
        <w:rPr>
          <w:rFonts w:ascii="Times New Roman" w:eastAsia="SimSun" w:hAnsi="Times New Roman" w:cs="Times New Roman"/>
          <w:sz w:val="24"/>
          <w:szCs w:val="24"/>
          <w:lang w:eastAsia="zh-CN"/>
        </w:rPr>
        <w:t>а именно:</w:t>
      </w:r>
    </w:p>
    <w:p w:rsidR="001B404F" w:rsidRPr="008D3F67" w:rsidRDefault="001B404F" w:rsidP="001B40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3F67">
        <w:rPr>
          <w:rFonts w:ascii="Times New Roman" w:hAnsi="Times New Roman" w:cs="Times New Roman"/>
          <w:b/>
          <w:i/>
          <w:sz w:val="24"/>
          <w:szCs w:val="24"/>
        </w:rPr>
        <w:t>«Развитие</w:t>
      </w:r>
      <w:r w:rsidR="00F85001">
        <w:rPr>
          <w:rFonts w:ascii="Times New Roman" w:hAnsi="Times New Roman" w:cs="Times New Roman"/>
          <w:b/>
          <w:i/>
          <w:sz w:val="24"/>
          <w:szCs w:val="24"/>
        </w:rPr>
        <w:t xml:space="preserve"> образования» на 2021-2025 годы</w:t>
      </w:r>
      <w:r w:rsidR="008D3F6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D3F67">
        <w:rPr>
          <w:rFonts w:ascii="Times New Roman" w:hAnsi="Times New Roman" w:cs="Times New Roman"/>
          <w:b/>
          <w:i/>
          <w:sz w:val="24"/>
          <w:szCs w:val="24"/>
        </w:rPr>
        <w:t>по мероприятиям</w:t>
      </w:r>
      <w:r w:rsidR="00F8500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85001" w:rsidRPr="008D3F67">
        <w:rPr>
          <w:rFonts w:ascii="Times New Roman" w:hAnsi="Times New Roman" w:cs="Times New Roman"/>
          <w:b/>
          <w:i/>
          <w:sz w:val="24"/>
          <w:szCs w:val="24"/>
        </w:rPr>
        <w:t>(МБ)</w:t>
      </w:r>
      <w:r w:rsidRPr="008D3F67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1B404F" w:rsidRDefault="001B404F" w:rsidP="001B404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- о</w:t>
      </w:r>
      <w:r w:rsidRPr="001B404F">
        <w:rPr>
          <w:rFonts w:ascii="Times New Roman" w:eastAsia="SimSun" w:hAnsi="Times New Roman" w:cs="Times New Roman"/>
          <w:sz w:val="24"/>
          <w:szCs w:val="24"/>
          <w:lang w:eastAsia="zh-CN"/>
        </w:rPr>
        <w:t>беспечение деятельности подведомственных общеобразовательных учреждений</w:t>
      </w:r>
      <w:r w:rsidR="00F8500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-49 529,01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руб.;</w:t>
      </w:r>
    </w:p>
    <w:p w:rsidR="001B404F" w:rsidRDefault="001B404F" w:rsidP="001B404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- п</w:t>
      </w:r>
      <w:r w:rsidRPr="001B404F">
        <w:rPr>
          <w:rFonts w:ascii="Times New Roman" w:eastAsia="SimSun" w:hAnsi="Times New Roman" w:cs="Times New Roman"/>
          <w:sz w:val="24"/>
          <w:szCs w:val="24"/>
          <w:lang w:eastAsia="zh-CN"/>
        </w:rPr>
        <w:t>ривлечение специалистов для работы в сфере образования ТМ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О -43 761,00 руб.;</w:t>
      </w:r>
    </w:p>
    <w:p w:rsidR="00F85001" w:rsidRDefault="00F85001" w:rsidP="00F85001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- р</w:t>
      </w:r>
      <w:r w:rsidRPr="00F85001">
        <w:rPr>
          <w:rFonts w:ascii="Times New Roman" w:eastAsia="SimSun" w:hAnsi="Times New Roman" w:cs="Times New Roman"/>
          <w:sz w:val="24"/>
          <w:szCs w:val="24"/>
          <w:lang w:eastAsia="zh-CN"/>
        </w:rPr>
        <w:t>еализация национального проекта «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Образование», федерального проекта «Современная школа» +600,01 руб.;</w:t>
      </w:r>
    </w:p>
    <w:p w:rsidR="001B404F" w:rsidRDefault="001B404F" w:rsidP="001B404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- о</w:t>
      </w:r>
      <w:r w:rsidRPr="001B404F">
        <w:rPr>
          <w:rFonts w:ascii="Times New Roman" w:eastAsia="SimSun" w:hAnsi="Times New Roman" w:cs="Times New Roman"/>
          <w:sz w:val="24"/>
          <w:szCs w:val="24"/>
          <w:lang w:eastAsia="zh-CN"/>
        </w:rPr>
        <w:t>беспечение деятельности подведомственных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1B404F">
        <w:rPr>
          <w:rFonts w:ascii="Times New Roman" w:eastAsia="SimSun" w:hAnsi="Times New Roman" w:cs="Times New Roman"/>
          <w:sz w:val="24"/>
          <w:szCs w:val="24"/>
          <w:lang w:eastAsia="zh-CN"/>
        </w:rPr>
        <w:t>учреждений дополнительного образования -</w:t>
      </w:r>
      <w:r w:rsidR="00F85001">
        <w:rPr>
          <w:rFonts w:ascii="Times New Roman" w:eastAsia="SimSun" w:hAnsi="Times New Roman" w:cs="Times New Roman"/>
          <w:sz w:val="24"/>
          <w:szCs w:val="24"/>
          <w:lang w:eastAsia="zh-CN"/>
        </w:rPr>
        <w:t>34 500,00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руб.;</w:t>
      </w:r>
    </w:p>
    <w:p w:rsidR="001B404F" w:rsidRDefault="001B404F" w:rsidP="001B404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- м</w:t>
      </w:r>
      <w:r w:rsidRPr="001B404F">
        <w:rPr>
          <w:rFonts w:ascii="Times New Roman" w:eastAsia="SimSun" w:hAnsi="Times New Roman" w:cs="Times New Roman"/>
          <w:sz w:val="24"/>
          <w:szCs w:val="24"/>
          <w:lang w:eastAsia="zh-CN"/>
        </w:rPr>
        <w:t>ероприятия, связанные с деятельностью школьных клубов и иных объединений образовательных учреждений, проведение и участие общественно значимых мероприятиях различного уровня, в том числе за счёт средств доб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ровольных пожертвований +92 690,00 руб.;</w:t>
      </w:r>
    </w:p>
    <w:p w:rsidR="00FE0798" w:rsidRPr="00176681" w:rsidRDefault="001B404F" w:rsidP="00176681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>- о</w:t>
      </w:r>
      <w:r w:rsidRPr="001B404F">
        <w:rPr>
          <w:rFonts w:ascii="Times New Roman" w:eastAsia="SimSun" w:hAnsi="Times New Roman" w:cs="Times New Roman"/>
          <w:sz w:val="24"/>
          <w:szCs w:val="24"/>
          <w:lang w:eastAsia="zh-CN"/>
        </w:rPr>
        <w:t>беспечение пожарной безопасности в учреждениях образовани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я ТМО +34 500,00 руб.</w:t>
      </w:r>
    </w:p>
    <w:p w:rsidR="00FE0798" w:rsidRDefault="001B404F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</w:pPr>
      <w:r w:rsidRPr="001B404F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 xml:space="preserve"> «Формирование современной городской среды ТМО на 2021-2027 годы» по мероприятиям</w:t>
      </w:r>
      <w:r w:rsidR="00F85001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 xml:space="preserve"> </w:t>
      </w:r>
      <w:r w:rsidR="00F85001" w:rsidRPr="001B404F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>(МБ)</w:t>
      </w:r>
      <w:r w:rsidRPr="001B404F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>:</w:t>
      </w:r>
    </w:p>
    <w:p w:rsidR="001B404F" w:rsidRDefault="001B404F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- у</w:t>
      </w:r>
      <w:r w:rsidRPr="001B404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стройство и содержание объектов благоустройства и их элементов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-</w:t>
      </w:r>
      <w:r w:rsidR="00F85001">
        <w:rPr>
          <w:rFonts w:ascii="Times New Roman" w:eastAsia="SimSun" w:hAnsi="Times New Roman" w:cs="Times New Roman"/>
          <w:sz w:val="24"/>
          <w:szCs w:val="24"/>
          <w:lang w:eastAsia="zh-CN"/>
        </w:rPr>
        <w:t>244 518,16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руб.;</w:t>
      </w:r>
    </w:p>
    <w:p w:rsidR="001B404F" w:rsidRDefault="001B404F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- благоустройство</w:t>
      </w:r>
      <w:r w:rsidRPr="001B404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дворовых территорий многоквартирных жилых домов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+31 899,16 руб.;</w:t>
      </w:r>
    </w:p>
    <w:p w:rsidR="00F85001" w:rsidRDefault="001B404F" w:rsidP="00F85001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- б</w:t>
      </w:r>
      <w:r w:rsidRPr="001B404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лагоустройство общественных территорий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+212 619,00 руб.</w:t>
      </w:r>
    </w:p>
    <w:p w:rsidR="00F85001" w:rsidRDefault="00F85001" w:rsidP="00F85001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</w:pPr>
      <w:r w:rsidRPr="00F85001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 xml:space="preserve"> «Охрана окружающей среды Тернейского муниципального округа на 2024-2030 годы» </w:t>
      </w:r>
      <w:r w:rsidRPr="001B404F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>по мероприятиям</w:t>
      </w:r>
      <w:r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 xml:space="preserve"> </w:t>
      </w:r>
      <w:r w:rsidRPr="001B404F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>(МБ):</w:t>
      </w:r>
    </w:p>
    <w:p w:rsidR="00F85001" w:rsidRPr="00F85001" w:rsidRDefault="00F85001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F8500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-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л</w:t>
      </w:r>
      <w:r w:rsidRPr="00F85001">
        <w:rPr>
          <w:rFonts w:ascii="Times New Roman" w:eastAsia="SimSun" w:hAnsi="Times New Roman" w:cs="Times New Roman"/>
          <w:sz w:val="24"/>
          <w:szCs w:val="24"/>
          <w:lang w:eastAsia="zh-CN"/>
        </w:rPr>
        <w:t>иквидация несанкционированных свалок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+100 000,00 руб.; </w:t>
      </w:r>
    </w:p>
    <w:p w:rsidR="00F85001" w:rsidRPr="00F85001" w:rsidRDefault="00F85001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F8500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-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о</w:t>
      </w:r>
      <w:r w:rsidRPr="00F85001">
        <w:rPr>
          <w:rFonts w:ascii="Times New Roman" w:eastAsia="SimSun" w:hAnsi="Times New Roman" w:cs="Times New Roman"/>
          <w:sz w:val="24"/>
          <w:szCs w:val="24"/>
          <w:lang w:eastAsia="zh-CN"/>
        </w:rPr>
        <w:t>зеленение на территории ТМО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-100 000,00 руб.</w:t>
      </w:r>
    </w:p>
    <w:p w:rsidR="00F85001" w:rsidRPr="00F85001" w:rsidRDefault="00F85001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F85001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 xml:space="preserve"> «Обеспечение населения ТМО твёрдым топливом на 2024-2030 годы»</w:t>
      </w:r>
      <w:r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 xml:space="preserve"> </w:t>
      </w:r>
      <w:r w:rsidR="00301644" w:rsidRPr="00301644">
        <w:rPr>
          <w:rFonts w:ascii="Times New Roman" w:eastAsia="SimSun" w:hAnsi="Times New Roman" w:cs="Times New Roman"/>
          <w:sz w:val="24"/>
          <w:szCs w:val="24"/>
          <w:lang w:eastAsia="zh-CN"/>
        </w:rPr>
        <w:t>добавлено финансирование в объеме</w:t>
      </w:r>
      <w:r w:rsidR="00301644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 xml:space="preserve"> </w:t>
      </w:r>
      <w:r w:rsidRPr="00F85001">
        <w:rPr>
          <w:rFonts w:ascii="Times New Roman" w:eastAsia="SimSun" w:hAnsi="Times New Roman" w:cs="Times New Roman"/>
          <w:sz w:val="24"/>
          <w:szCs w:val="24"/>
          <w:lang w:eastAsia="zh-CN"/>
        </w:rPr>
        <w:t>83 197,05 руб. за счет средств краевого бюджета.</w:t>
      </w:r>
    </w:p>
    <w:p w:rsidR="00F85001" w:rsidRDefault="00F85001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</w:pPr>
      <w:r w:rsidRPr="00F85001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>«Модернизация дорожной сети и повышение безопасности дорожного движения на территории ТМО на 2024-2030 годы»</w:t>
      </w:r>
      <w:r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 xml:space="preserve"> </w:t>
      </w:r>
      <w:r w:rsidRPr="001B404F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>по мероприятиям</w:t>
      </w:r>
      <w:r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 xml:space="preserve"> </w:t>
      </w:r>
      <w:r w:rsidRPr="001B404F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>(МБ):</w:t>
      </w:r>
    </w:p>
    <w:p w:rsidR="00F85001" w:rsidRPr="00F85001" w:rsidRDefault="00F85001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F85001">
        <w:rPr>
          <w:rFonts w:ascii="Times New Roman" w:eastAsia="SimSun" w:hAnsi="Times New Roman" w:cs="Times New Roman"/>
          <w:sz w:val="24"/>
          <w:szCs w:val="24"/>
          <w:lang w:eastAsia="zh-CN"/>
        </w:rPr>
        <w:t>- содержание автомобильных дорог общего пользования местного значения и инженерных сооружений на них -242 000,00 руб.;</w:t>
      </w:r>
    </w:p>
    <w:p w:rsidR="00F85001" w:rsidRPr="00F85001" w:rsidRDefault="00F85001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F85001">
        <w:rPr>
          <w:rFonts w:ascii="Times New Roman" w:eastAsia="SimSun" w:hAnsi="Times New Roman" w:cs="Times New Roman"/>
          <w:sz w:val="24"/>
          <w:szCs w:val="24"/>
          <w:lang w:eastAsia="zh-CN"/>
        </w:rPr>
        <w:t>- мероприятия по повышению безопасности дорожного движения +242 000,00 руб.</w:t>
      </w:r>
    </w:p>
    <w:p w:rsidR="001B404F" w:rsidRDefault="001B404F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</w:pPr>
      <w:r w:rsidRPr="001B404F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>«Развитие культуры и туризма в</w:t>
      </w:r>
      <w:r w:rsidR="00F85001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 xml:space="preserve"> ТМО на период 2018-2027 годы» </w:t>
      </w:r>
      <w:r w:rsidRPr="001B404F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>по мероприятиям</w:t>
      </w:r>
      <w:r w:rsidR="00F85001" w:rsidRPr="00F85001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 xml:space="preserve"> </w:t>
      </w:r>
      <w:r w:rsidR="00F85001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>(МБ)</w:t>
      </w:r>
      <w:r w:rsidRPr="001B404F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>:</w:t>
      </w:r>
    </w:p>
    <w:p w:rsidR="00176681" w:rsidRDefault="001B404F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1B404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-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о</w:t>
      </w:r>
      <w:r w:rsidRPr="001B404F">
        <w:rPr>
          <w:rFonts w:ascii="Times New Roman" w:eastAsia="SimSun" w:hAnsi="Times New Roman" w:cs="Times New Roman"/>
          <w:sz w:val="24"/>
          <w:szCs w:val="24"/>
          <w:lang w:eastAsia="zh-CN"/>
        </w:rPr>
        <w:t>рганизация и проведение культу</w:t>
      </w:r>
      <w:r w:rsidR="00176681">
        <w:rPr>
          <w:rFonts w:ascii="Times New Roman" w:eastAsia="SimSun" w:hAnsi="Times New Roman" w:cs="Times New Roman"/>
          <w:sz w:val="24"/>
          <w:szCs w:val="24"/>
          <w:lang w:eastAsia="zh-CN"/>
        </w:rPr>
        <w:t>рно-массовых мероприятий в ТМО -44 063,64 руб.;</w:t>
      </w:r>
    </w:p>
    <w:p w:rsidR="00176681" w:rsidRDefault="00176681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- с</w:t>
      </w:r>
      <w:r w:rsidRPr="00176681">
        <w:rPr>
          <w:rFonts w:ascii="Times New Roman" w:eastAsia="SimSun" w:hAnsi="Times New Roman" w:cs="Times New Roman"/>
          <w:sz w:val="24"/>
          <w:szCs w:val="24"/>
          <w:lang w:eastAsia="zh-CN"/>
        </w:rPr>
        <w:t>троительство, реконструкция и капитальный ремонт учреждений культуры и обустройство прилегающих к ним территорий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+143 000,00 руб.;</w:t>
      </w:r>
    </w:p>
    <w:p w:rsidR="00176681" w:rsidRDefault="00176681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- р</w:t>
      </w:r>
      <w:r w:rsidRPr="00176681">
        <w:rPr>
          <w:rFonts w:ascii="Times New Roman" w:eastAsia="SimSun" w:hAnsi="Times New Roman" w:cs="Times New Roman"/>
          <w:sz w:val="24"/>
          <w:szCs w:val="24"/>
          <w:lang w:eastAsia="zh-CN"/>
        </w:rPr>
        <w:t>еализация национального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проекта «Культура»</w:t>
      </w:r>
      <w:r w:rsidRPr="00176681">
        <w:rPr>
          <w:rFonts w:ascii="Times New Roman" w:eastAsia="SimSun" w:hAnsi="Times New Roman" w:cs="Times New Roman"/>
          <w:sz w:val="24"/>
          <w:szCs w:val="24"/>
          <w:lang w:eastAsia="zh-CN"/>
        </w:rPr>
        <w:t>; Федер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альный проект «Культурная среда» -98 936,36 руб.</w:t>
      </w:r>
    </w:p>
    <w:p w:rsidR="00176681" w:rsidRPr="00176681" w:rsidRDefault="00176681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</w:pPr>
      <w:r w:rsidRPr="00176681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>«Организация летнего оздоровления, отдыха и занятости детей и подростков ТМО» по мероприятиям</w:t>
      </w:r>
      <w:r w:rsidR="00F85001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 xml:space="preserve"> </w:t>
      </w:r>
      <w:r w:rsidR="00F85001" w:rsidRPr="00176681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>(МБ)</w:t>
      </w:r>
      <w:r w:rsidRPr="00176681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>:</w:t>
      </w:r>
    </w:p>
    <w:p w:rsidR="00176681" w:rsidRDefault="00176681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- о</w:t>
      </w:r>
      <w:r w:rsidRPr="00176681">
        <w:rPr>
          <w:rFonts w:ascii="Times New Roman" w:eastAsia="SimSun" w:hAnsi="Times New Roman" w:cs="Times New Roman"/>
          <w:sz w:val="24"/>
          <w:szCs w:val="24"/>
          <w:lang w:eastAsia="zh-CN"/>
        </w:rPr>
        <w:t>рганизация работы детских оздоровительных лагерей с дневным пребыванием детей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+</w:t>
      </w:r>
      <w:r w:rsidR="00687395">
        <w:rPr>
          <w:rFonts w:ascii="Times New Roman" w:eastAsia="SimSun" w:hAnsi="Times New Roman" w:cs="Times New Roman"/>
          <w:sz w:val="24"/>
          <w:szCs w:val="24"/>
          <w:lang w:eastAsia="zh-CN"/>
        </w:rPr>
        <w:t>249 541,38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руб.;</w:t>
      </w:r>
    </w:p>
    <w:p w:rsidR="00176681" w:rsidRDefault="00176681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- о</w:t>
      </w:r>
      <w:r w:rsidRPr="00176681">
        <w:rPr>
          <w:rFonts w:ascii="Times New Roman" w:eastAsia="SimSun" w:hAnsi="Times New Roman" w:cs="Times New Roman"/>
          <w:sz w:val="24"/>
          <w:szCs w:val="24"/>
          <w:lang w:eastAsia="zh-CN"/>
        </w:rPr>
        <w:t>рганизация трудоустройс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тва несовершеннолетних граждан </w:t>
      </w:r>
      <w:r w:rsidR="00687395">
        <w:rPr>
          <w:rFonts w:ascii="Times New Roman" w:eastAsia="SimSun" w:hAnsi="Times New Roman" w:cs="Times New Roman"/>
          <w:sz w:val="24"/>
          <w:szCs w:val="24"/>
          <w:lang w:eastAsia="zh-CN"/>
        </w:rPr>
        <w:t>-249 541,38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руб.</w:t>
      </w:r>
    </w:p>
    <w:p w:rsidR="00176681" w:rsidRPr="00176681" w:rsidRDefault="00176681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</w:pPr>
      <w:r w:rsidRPr="00176681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>«Защита населения и территории ТМО от чрезвычайных ситуаций на 2020-2024 годы» по мероприятиям</w:t>
      </w:r>
      <w:r w:rsidR="00687395" w:rsidRPr="00176681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>(МБ)</w:t>
      </w:r>
      <w:r w:rsidRPr="00176681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>:</w:t>
      </w:r>
    </w:p>
    <w:p w:rsidR="00176681" w:rsidRDefault="00176681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- п</w:t>
      </w:r>
      <w:r w:rsidRPr="0017668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редупреждение чрезвычайных ситуаций природного характера во время прохождения паводков </w:t>
      </w:r>
      <w:r w:rsidR="00687395">
        <w:rPr>
          <w:rFonts w:ascii="Times New Roman" w:eastAsia="SimSun" w:hAnsi="Times New Roman" w:cs="Times New Roman"/>
          <w:sz w:val="24"/>
          <w:szCs w:val="24"/>
          <w:lang w:eastAsia="zh-CN"/>
        </w:rPr>
        <w:t>+10 000,00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руб.;</w:t>
      </w:r>
    </w:p>
    <w:p w:rsidR="00176681" w:rsidRDefault="00176681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- о</w:t>
      </w:r>
      <w:r w:rsidRPr="00176681">
        <w:rPr>
          <w:rFonts w:ascii="Times New Roman" w:eastAsia="SimSun" w:hAnsi="Times New Roman" w:cs="Times New Roman"/>
          <w:sz w:val="24"/>
          <w:szCs w:val="24"/>
          <w:lang w:eastAsia="zh-CN"/>
        </w:rPr>
        <w:t>беспечение пожарной безопасности на территории ТМО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687395">
        <w:rPr>
          <w:rFonts w:ascii="Times New Roman" w:eastAsia="SimSun" w:hAnsi="Times New Roman" w:cs="Times New Roman"/>
          <w:sz w:val="24"/>
          <w:szCs w:val="24"/>
          <w:lang w:eastAsia="zh-CN"/>
        </w:rPr>
        <w:t>-364 629,40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руб.;</w:t>
      </w:r>
    </w:p>
    <w:p w:rsidR="00176681" w:rsidRDefault="00176681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- с</w:t>
      </w:r>
      <w:r w:rsidRPr="00176681">
        <w:rPr>
          <w:rFonts w:ascii="Times New Roman" w:eastAsia="SimSun" w:hAnsi="Times New Roman" w:cs="Times New Roman"/>
          <w:sz w:val="24"/>
          <w:szCs w:val="24"/>
          <w:lang w:eastAsia="zh-CN"/>
        </w:rPr>
        <w:t>оздание условий для организации добровольной пожа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рной охраны на территории ТМО </w:t>
      </w:r>
      <w:r w:rsidR="00687395">
        <w:rPr>
          <w:rFonts w:ascii="Times New Roman" w:eastAsia="SimSun" w:hAnsi="Times New Roman" w:cs="Times New Roman"/>
          <w:sz w:val="24"/>
          <w:szCs w:val="24"/>
          <w:lang w:eastAsia="zh-CN"/>
        </w:rPr>
        <w:t>+339 629,40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руб.</w:t>
      </w:r>
    </w:p>
    <w:p w:rsidR="009A2F75" w:rsidRDefault="009A2F75" w:rsidP="0026147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  <w:r w:rsidRPr="00B304D4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Контрольно-счетная комиссия отмечает,</w:t>
      </w:r>
      <w:r w:rsidR="00B304D4" w:rsidRPr="00B304D4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 xml:space="preserve"> в отчете об исполнении бюджета</w:t>
      </w:r>
      <w:r w:rsidR="00DF49C1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 xml:space="preserve"> (приложение №5)</w:t>
      </w:r>
      <w:r w:rsidR="00B304D4" w:rsidRPr="00B304D4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 xml:space="preserve"> по основному мероприятию «Реализация проекта инициативного бюджетирования по направлению «Твой проект»» </w:t>
      </w:r>
      <w:r w:rsidR="00B304D4" w:rsidRPr="00D7277D">
        <w:rPr>
          <w:rFonts w:ascii="Times New Roman" w:eastAsia="SimSun" w:hAnsi="Times New Roman" w:cs="Times New Roman"/>
          <w:b/>
          <w:i/>
          <w:sz w:val="24"/>
          <w:szCs w:val="24"/>
          <w:lang w:eastAsia="zh-CN"/>
        </w:rPr>
        <w:t>неверно просчитано исполнение (всего) 1 307 322,54 руб.  следовало 1 375 642,54 руб.</w:t>
      </w:r>
      <w:r w:rsidR="00B304D4" w:rsidRPr="00B304D4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 xml:space="preserve"> </w:t>
      </w:r>
    </w:p>
    <w:p w:rsidR="00812857" w:rsidRPr="00812857" w:rsidRDefault="00812857" w:rsidP="007A2A89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7277D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Следует обратить внимание</w:t>
      </w:r>
      <w:r w:rsidR="00D7277D">
        <w:rPr>
          <w:rFonts w:ascii="Times New Roman" w:eastAsia="SimSun" w:hAnsi="Times New Roman" w:cs="Times New Roman"/>
          <w:sz w:val="24"/>
          <w:szCs w:val="24"/>
          <w:lang w:eastAsia="zh-CN"/>
        </w:rPr>
        <w:t>,</w:t>
      </w:r>
      <w:r w:rsidRPr="00812857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по муниципальной программе «Организация летнего оздоровления, отдыха и занятости детей и подростков ТМО»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7A2A89">
        <w:rPr>
          <w:rFonts w:ascii="Times New Roman" w:eastAsia="SimSun" w:hAnsi="Times New Roman" w:cs="Times New Roman"/>
          <w:sz w:val="24"/>
          <w:szCs w:val="24"/>
          <w:lang w:eastAsia="zh-CN"/>
        </w:rPr>
        <w:t>по мероприятию</w:t>
      </w:r>
      <w:r w:rsidR="00300D8D">
        <w:rPr>
          <w:rFonts w:ascii="Times New Roman" w:eastAsia="SimSun" w:hAnsi="Times New Roman" w:cs="Times New Roman"/>
          <w:sz w:val="24"/>
          <w:szCs w:val="24"/>
          <w:lang w:eastAsia="zh-CN"/>
        </w:rPr>
        <w:t>:</w:t>
      </w:r>
      <w:r w:rsidR="007A2A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о</w:t>
      </w:r>
      <w:r w:rsidR="007A2A89" w:rsidRPr="007A2A89">
        <w:rPr>
          <w:rFonts w:ascii="Times New Roman" w:eastAsia="SimSun" w:hAnsi="Times New Roman" w:cs="Times New Roman"/>
          <w:sz w:val="24"/>
          <w:szCs w:val="24"/>
          <w:lang w:eastAsia="zh-CN"/>
        </w:rPr>
        <w:t>плата наборов продуктов питания для организации питания в детских оздоровительных лагерях с дневным пребыванием детей и выплата компенсации родителям (законным представителям) части расходов на оплату стоимости путевки</w:t>
      </w:r>
      <w:r w:rsidR="007A2A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средства краевого бюджета </w:t>
      </w:r>
      <w:r w:rsidR="001B2A02">
        <w:rPr>
          <w:rFonts w:ascii="Times New Roman" w:eastAsia="SimSun" w:hAnsi="Times New Roman" w:cs="Times New Roman"/>
          <w:sz w:val="24"/>
          <w:szCs w:val="24"/>
          <w:lang w:eastAsia="zh-CN"/>
        </w:rPr>
        <w:t>освоены на 42,39% или 1 386 232,60 руб. (3 270 060,00 руб.)</w:t>
      </w:r>
      <w:r w:rsidR="00111EF3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</w:p>
    <w:p w:rsidR="002C3D0B" w:rsidRDefault="0073154D" w:rsidP="00E20C9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7620">
        <w:rPr>
          <w:rFonts w:ascii="Times New Roman" w:eastAsia="Calibri" w:hAnsi="Times New Roman" w:cs="Times New Roman"/>
          <w:sz w:val="24"/>
          <w:szCs w:val="24"/>
        </w:rPr>
        <w:t>Ис</w:t>
      </w:r>
      <w:r w:rsidR="00DF49C1">
        <w:rPr>
          <w:rFonts w:ascii="Times New Roman" w:eastAsia="Calibri" w:hAnsi="Times New Roman" w:cs="Times New Roman"/>
          <w:sz w:val="24"/>
          <w:szCs w:val="24"/>
        </w:rPr>
        <w:t>полнение муниципальных программ</w:t>
      </w:r>
      <w:r w:rsidRPr="00907620">
        <w:rPr>
          <w:rFonts w:ascii="Times New Roman" w:eastAsia="Calibri" w:hAnsi="Times New Roman" w:cs="Times New Roman"/>
          <w:sz w:val="24"/>
          <w:szCs w:val="24"/>
        </w:rPr>
        <w:t xml:space="preserve">, в том числе и изменения плановых назначений без внесения изменений в решение о бюджете </w:t>
      </w:r>
      <w:r w:rsidR="00907620" w:rsidRPr="00907620">
        <w:rPr>
          <w:rFonts w:ascii="Times New Roman" w:eastAsia="Calibri" w:hAnsi="Times New Roman" w:cs="Times New Roman"/>
          <w:sz w:val="24"/>
          <w:szCs w:val="24"/>
        </w:rPr>
        <w:t>отражены</w:t>
      </w:r>
      <w:r w:rsidR="00907620">
        <w:rPr>
          <w:rFonts w:ascii="Times New Roman" w:eastAsia="Calibri" w:hAnsi="Times New Roman" w:cs="Times New Roman"/>
          <w:sz w:val="24"/>
          <w:szCs w:val="24"/>
        </w:rPr>
        <w:t xml:space="preserve"> в таблице 3.</w:t>
      </w:r>
    </w:p>
    <w:p w:rsidR="00B304D4" w:rsidRDefault="00B304D4" w:rsidP="00E20C93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3 (руб.)</w:t>
      </w:r>
    </w:p>
    <w:tbl>
      <w:tblPr>
        <w:tblW w:w="11203" w:type="dxa"/>
        <w:tblInd w:w="-12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4544"/>
        <w:gridCol w:w="1559"/>
        <w:gridCol w:w="2080"/>
        <w:gridCol w:w="1560"/>
        <w:gridCol w:w="900"/>
      </w:tblGrid>
      <w:tr w:rsidR="00E20C93" w:rsidRPr="00E20C93" w:rsidTr="00687395">
        <w:trPr>
          <w:trHeight w:val="113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4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Утвержденный план согласно Решения о бюджете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Утвержденный план согласно отчету от 23.10.2024 №929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за 9 месяцев 2024г.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% исполнения 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687395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73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687395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73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687395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73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687395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73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687395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73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687395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73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E20C93" w:rsidRPr="00E20C93" w:rsidTr="00687395">
        <w:trPr>
          <w:trHeight w:val="644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МП «</w:t>
            </w: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Основные направления реализации молодёжной политики в Тернейском муницип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="006873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льном округе на 2023-2027 годы»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95,00</w:t>
            </w:r>
          </w:p>
        </w:tc>
      </w:tr>
      <w:tr w:rsidR="00E20C93" w:rsidRPr="00E20C93" w:rsidTr="00687395">
        <w:trPr>
          <w:trHeight w:val="10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«</w:t>
            </w: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 ритуальных услуг и содержание мест захоронения (кладбищ) на территории ТМО на 2024-2030 год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ы»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75 165,30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7,67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               за счет средств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75 165,30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14,18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за счет средств КБ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450 000,00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МП «</w:t>
            </w: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обр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азования ТМО» на 2021-2025 годы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602 843 592,02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602 843 592,02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359 044 650,05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59,56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       за счет средств МБ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188 844 025,54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188 844 025,54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140 379 492,42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74,34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за счет средств КБ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413 999 566,48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413 999 566,48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218 665 157,63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52,82</w:t>
            </w:r>
          </w:p>
        </w:tc>
      </w:tr>
      <w:tr w:rsidR="00E20C93" w:rsidRPr="00E20C93" w:rsidTr="00687395">
        <w:trPr>
          <w:trHeight w:val="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подведомственных детских дошкольных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137 562 621,80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137 562 621,80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92 518 896,96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67,26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               за счет средств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56 867 461,80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56 867 461,80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42 135 237,34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74,09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за счет средств КБ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80 695 160,00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80 695 160,00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50 383 659,62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62,44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подведомственных общеобразовательных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268 021 454,97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267 971 925,96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186 344 146,71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69,54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            за счет средств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65 707 751,97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65 658 222,96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50 425 304,65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76,80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за счет средств КБ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202 313 703,00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202 313 703,00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135 918 842,06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67,18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Основное мероприятие: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и капитальный ремонт общеобразовательных учреждений (МБ)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1 761 001,93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1 761 001,93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544 007,16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30,89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специалистов для работы в сфере образования ТМО (МБ)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136 239,00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102 181,50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Реализация национального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 «Образование», федерального проекта «Современная школа»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130 738 667,81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130 739 267,82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32 028 060,46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24,50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            за счет средств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640 446,33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641 046,34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154 369,43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24,08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за счет средств КБ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130 098 221,48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130 098 221,48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31 873 691,03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24,50</w:t>
            </w:r>
          </w:p>
        </w:tc>
      </w:tr>
      <w:tr w:rsidR="00E20C93" w:rsidRPr="00E20C93" w:rsidTr="00687395">
        <w:trPr>
          <w:trHeight w:val="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 xml:space="preserve">Основное мероприятие: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лизация национального проекта «Образование», федерального проекта «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отическое воспитание граждан РФ»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892 482,00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892 482,00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488 964,92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54,79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 xml:space="preserve">Основное мероприятие: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учреждений дополнительного образования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40 567 670,17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40 533 170,17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30 361 102,79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74,90</w:t>
            </w:r>
          </w:p>
        </w:tc>
      </w:tr>
      <w:tr w:rsidR="00E20C93" w:rsidRPr="00E20C93" w:rsidTr="00687395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Обеспечение деятельности учебно-методических кабинетов, централизованных бухгалтерий, групп хозяйственного обслуживания учреждений (МБ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22 919 693,34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22 919 693,34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16 412 625,55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71,61</w:t>
            </w:r>
          </w:p>
        </w:tc>
      </w:tr>
      <w:tr w:rsidR="00E20C93" w:rsidRPr="00E20C93" w:rsidTr="00687395">
        <w:trPr>
          <w:trHeight w:val="18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Мероприятия, связанные с деятельностью школьных клубов и иных объединений образовательных учреждений, проведение и участие общественно значимых мероприятиях различного уровня, в том числе за счёт средств добровольных пожертвований (МБ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292 690,00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210 164,00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71,80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Обеспечение пожарной безопасности в учреждениях образования ТМО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МП «Энергосбережение и повышение энергетической эффективност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 в ТМО на 2024 - 2030 годы»</w:t>
            </w: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662 157,00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662 157,00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662 157,00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МП «Формирование современной городской среды ТМО на 2021-2027 годы»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11 570 540,76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11 570 540,76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6 465 255,98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55,88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             за счет средств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3 568 516,40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3 568 516,40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1 609 543,97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45,10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за счет средств КБ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8 002 024,36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8 002 024,36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4 855 712,01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60,68</w:t>
            </w:r>
          </w:p>
        </w:tc>
      </w:tr>
      <w:tr w:rsidR="00E20C93" w:rsidRPr="00E20C93" w:rsidTr="00687395">
        <w:trPr>
          <w:trHeight w:val="1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и содержание объектов благоустройства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их элементов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3 442 233,33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3 197 715,17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1 528 597,21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47,80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 дворовых территорий многоквартирных жилых домов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3 464 097,52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3 495 996,68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3 482 661,78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99,62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         за счет средств МБ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34 640,97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66 540,13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66 406,78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за счет средств КБ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3 429 456,55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3 429 456,55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3 416 255,00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99,62</w:t>
            </w:r>
          </w:p>
        </w:tc>
      </w:tr>
      <w:tr w:rsidR="00E20C93" w:rsidRPr="00E20C93" w:rsidTr="00687395">
        <w:trPr>
          <w:trHeight w:val="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Благоустройство общественных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4 664 209,91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4 876 828,91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1 453 996,99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29,81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         за счет средств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91 642,10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304 261,10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14 539,98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4,78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за счет средств КБ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4 572 567,81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4 572 567,81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1 439 457,01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31,48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МП «Охрана окружающей среды Тернейского муниципаль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ного округа на 2024-2030 годы» (</w:t>
            </w: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699 900,00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396 798,05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56,69</w:t>
            </w:r>
          </w:p>
        </w:tc>
      </w:tr>
      <w:tr w:rsidR="00E20C93" w:rsidRPr="00E20C93" w:rsidTr="00687395">
        <w:trPr>
          <w:trHeight w:val="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396 798,05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56,69</w:t>
            </w:r>
          </w:p>
        </w:tc>
      </w:tr>
      <w:tr w:rsidR="00E20C93" w:rsidRPr="00E20C93" w:rsidTr="00687395">
        <w:trPr>
          <w:trHeight w:val="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Озеленение на территории ТМО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20C93" w:rsidRPr="00E20C93" w:rsidTr="00687395">
        <w:trPr>
          <w:trHeight w:val="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МП «Обеспечение населения ТМО твёрдым топливом на 2024-2030 годы»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1 573 157,56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1 656 354,58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1 477 605,39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89,21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          за счет средств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110 328,22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110 328,22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14 776,05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13,39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за счет средств КБ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1 462 829,34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1 546 026,36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1 462 829,34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94,62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МП «Развитие физической культуры и спорта в ТМО» на 2021-2027 годы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59 800 790,00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59 800 790,00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21 366 064,98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35,73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          за счет средств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1 588 007,90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1 588 007,90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842 352,45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53,04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за счет средств КБ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58 212 782,10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58 212 782,10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20 523 712,53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35,26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условий для привлечения населения ТМО к занятиям физической культурой и спортом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59 800 790,00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59 800 790,00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21 366 064,98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35,73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          за счет средств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1 588 007,90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1 588 007,90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842 352,45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53,04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за счет средств КБ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58 212 782,10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58 212 782,10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20 523 712,53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35,26</w:t>
            </w:r>
          </w:p>
        </w:tc>
      </w:tr>
      <w:tr w:rsidR="00E20C93" w:rsidRPr="00E20C93" w:rsidTr="00687395">
        <w:trPr>
          <w:trHeight w:val="5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МП «Обеспечение жильем молодых семей ТМО на период 2013-2027 годы»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5 954 823,00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5 954 823,00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5 954 823,00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            за счет средств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за счет средств КБ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4 754 823,00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4 754 823,00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4 754 823,00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МП «Модернизация дорожной сети и повышение безопасности дорожного движения на территории ТМО на 2024-2030 годы»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191 021 090,31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191 021 090,31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126 971 785,65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66,47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       за счет средств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35 886 248,14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35 886 248,14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16 500 273,44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45,98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за счет средств КБ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155 134 842,17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155 134 842,17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110 471 512,21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71,21</w:t>
            </w:r>
          </w:p>
        </w:tc>
      </w:tr>
      <w:tr w:rsidR="00E20C93" w:rsidRPr="00E20C93" w:rsidTr="00687395">
        <w:trPr>
          <w:trHeight w:val="27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 xml:space="preserve">Основное мероприятие: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Содержание автомобильных дорог общего пользования местного значения и инженерных сооружений на них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15 514 656,80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15 272 656,80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7 646 412,41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50,07</w:t>
            </w:r>
          </w:p>
        </w:tc>
      </w:tr>
      <w:tr w:rsidR="00E20C93" w:rsidRPr="00E20C93" w:rsidTr="00687395">
        <w:trPr>
          <w:trHeight w:val="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 xml:space="preserve">Основное мероприятие: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по ремонту и капитальному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168 176 433,51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168 176 433,51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115 743 578,47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68,82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       за счет средств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13 041 591,34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13 041 591,34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5 272 066,26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40,43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за счет средств КБ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155 134 842,17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155 134 842,17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110 471 512,21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71,21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 xml:space="preserve">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Мероприятия по повышению безопасности дорожного движения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7 572 000,00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3 581 794,77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47,30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МП «</w:t>
            </w: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Комплексные меры противодействия злоупотреблению наркотикам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 их незаконному обороту в ТМО»</w:t>
            </w: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 2021-2025 годы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14 549,00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63,26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МП «Развитие культуры и туризма в ТМО на период 2018-2027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55 838 990,39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55 838 990,39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32 984 575,75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59,07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               за счет средств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29 382 621,55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29 382 621,55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21 460 092,79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73,04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за счет средств КБ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26 456 368,84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26 456 368,84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11 524 482,96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43,56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У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частие творческих коллективов в краевых и региональных мероприятиях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187 808,00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93,90</w:t>
            </w:r>
          </w:p>
        </w:tc>
      </w:tr>
      <w:tr w:rsidR="00E20C93" w:rsidRPr="00E20C93" w:rsidTr="00687395">
        <w:trPr>
          <w:trHeight w:val="8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 xml:space="preserve">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проведение 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но-массовых мероприятий в ТМО (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1 005 936,36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825 416,05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82,05</w:t>
            </w:r>
          </w:p>
        </w:tc>
      </w:tr>
      <w:tr w:rsidR="00E20C93" w:rsidRPr="00E20C93" w:rsidTr="00687395">
        <w:trPr>
          <w:trHeight w:val="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 материально-технической базы учреждений</w:t>
            </w:r>
            <w:r w:rsidRPr="00E20C9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169 702,02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169 702,02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169 702,02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            за счет средств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1 697,02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1 697,02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1 697,02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за счет средств КБ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168 005,00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168 005,00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168 005,00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E20C93" w:rsidRPr="00E20C93" w:rsidTr="00687395">
        <w:trPr>
          <w:trHeight w:val="7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Обеспечение деятельности дворцов, домов культуры и других учреждений культуры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18 149 252,00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18 149 252,00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12 956 950,58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71,39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деятельности подведомственных библиотечных учреждений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8 790 833,51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8 790 833,51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7 211 369,83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82,03</w:t>
            </w:r>
          </w:p>
        </w:tc>
      </w:tr>
      <w:tr w:rsidR="00E20C93" w:rsidRPr="00E20C93" w:rsidTr="00687395">
        <w:trPr>
          <w:trHeight w:val="15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проекта инициативного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бюджетирования по направлению «Твой проект»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6 060 606,06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6 060 606,06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1 375 642,54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22,70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            за счет средств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60 606,06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60 606,06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13 756,42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22,70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за счет средств КБ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1 361 886,12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22,70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Обеспечение пожарной безопасности в учреждениях культуры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118 150,00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12,77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Строительство, реконструкция и капитальный ремонт учреждений культуры и обустройство прилегающих к ним территорий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142 925,78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99,95</w:t>
            </w:r>
          </w:p>
        </w:tc>
      </w:tr>
      <w:tr w:rsidR="00E20C93" w:rsidRPr="00E20C93" w:rsidTr="00687395">
        <w:trPr>
          <w:trHeight w:val="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 xml:space="preserve">Основное мероприятие: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проекта «Культура»; Федеральный проект «Культурная среда»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10 095 547,31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9 996 610,95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9 996 610,95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            за счет средств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100 955,47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2 019,11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за счет средств КБ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9 994 591,84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9 994 591,84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9 994 591,84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E20C93" w:rsidRPr="00E20C93" w:rsidTr="00687395">
        <w:trPr>
          <w:trHeight w:val="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МП «Капитальный ремонт муниципального жилищного фонда ТМО на период 2022-2024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 (</w:t>
            </w: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2 758 865,35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2 758 865,35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1 690 850,86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61,29</w:t>
            </w:r>
          </w:p>
        </w:tc>
      </w:tr>
      <w:tr w:rsidR="00E20C93" w:rsidRPr="00E20C93" w:rsidTr="00687395">
        <w:trPr>
          <w:trHeight w:val="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МП «Организация летнего оздоровления, отдыха и 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анятости детей и подростков ТМО»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5 730 330,00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5 730 330,00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3 568 486,33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62,27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        за счет средств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2 460 270,00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2 460 270,00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2 182 253,73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88,70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за счет средств КБ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3 270 060,00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3 270 060,00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1 386 232,60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42,39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работы детских оздоровительных лагерей с дневным пребыванием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4 271 680,00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4 521 221,38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2 359 378,58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52,18</w:t>
            </w:r>
          </w:p>
        </w:tc>
      </w:tr>
      <w:tr w:rsidR="00E20C93" w:rsidRPr="00E20C93" w:rsidTr="0068739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          за счет средств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1 001 620,00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1 251 161,38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973 145,98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77,78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за счет средств КБ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3 270 060,00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3 270 060,00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1 386 232,60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42,39</w:t>
            </w:r>
          </w:p>
        </w:tc>
      </w:tr>
      <w:tr w:rsidR="00E20C93" w:rsidRPr="00E20C93" w:rsidTr="0068739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Организация трудоустрой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 несовершеннолетних граждан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1 458 650,00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1 209 108,62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1 209 107,75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E20C93" w:rsidRPr="00E20C93" w:rsidTr="00687395">
        <w:trPr>
          <w:trHeight w:val="5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МП «Содействие развитию коренных малочисленных народов Севера, проживающих в ТМО» на 2024-2030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412 667,60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412 667,60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412 667,60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         за счет средств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4 126,68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4 126,68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4 126,68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за счет средств КБ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408 540,92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408 540,92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408 540,92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687395" w:rsidRPr="00E20C93" w:rsidTr="00E1652B">
        <w:trPr>
          <w:trHeight w:val="6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7395" w:rsidRPr="00E20C93" w:rsidRDefault="00687395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7395" w:rsidRPr="00E20C93" w:rsidRDefault="00687395" w:rsidP="00065A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МП «Защита населения и территории ТМО от чрезвычайных ситуаций на 2020-2024 годы»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7395" w:rsidRPr="00E20C93" w:rsidRDefault="00687395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2 051 899,40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7395" w:rsidRPr="00E20C93" w:rsidRDefault="00687395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2 051 899,40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7395" w:rsidRPr="00E20C93" w:rsidRDefault="00687395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1 172 181,82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7395" w:rsidRPr="00E20C93" w:rsidRDefault="00687395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57,13</w:t>
            </w:r>
          </w:p>
        </w:tc>
      </w:tr>
      <w:tr w:rsidR="00687395" w:rsidRPr="00E20C93" w:rsidTr="00E1652B">
        <w:trPr>
          <w:trHeight w:val="5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7395" w:rsidRPr="00E20C93" w:rsidRDefault="00687395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7395" w:rsidRPr="00E20C93" w:rsidRDefault="00687395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Предупреждение чрезвычайных ситуаций природного характера во время прохождения паводков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7395" w:rsidRPr="00E20C93" w:rsidRDefault="00687395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482 270,00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7395" w:rsidRPr="00E20C93" w:rsidRDefault="00687395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492 270,00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7395" w:rsidRPr="00E20C93" w:rsidRDefault="00687395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492 235,81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7395" w:rsidRPr="00E20C93" w:rsidRDefault="00687395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99,99</w:t>
            </w:r>
          </w:p>
        </w:tc>
      </w:tr>
      <w:tr w:rsidR="00687395" w:rsidRPr="00E20C93" w:rsidTr="00E1652B">
        <w:trPr>
          <w:trHeight w:val="6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7395" w:rsidRPr="00E20C93" w:rsidRDefault="00687395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7395" w:rsidRPr="00E20C93" w:rsidRDefault="00687395" w:rsidP="00E20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пожарной безопасности на территории ТМО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7395" w:rsidRPr="00E20C93" w:rsidRDefault="00687395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939 629,40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7395" w:rsidRPr="00E20C93" w:rsidRDefault="00687395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7395" w:rsidRPr="00E20C93" w:rsidRDefault="00687395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289 723,09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7395" w:rsidRPr="00E20C93" w:rsidRDefault="00687395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50,39</w:t>
            </w:r>
          </w:p>
        </w:tc>
      </w:tr>
      <w:tr w:rsidR="00687395" w:rsidRPr="00E20C93" w:rsidTr="00E1652B">
        <w:trPr>
          <w:trHeight w:val="5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7395" w:rsidRPr="00E20C93" w:rsidRDefault="00687395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87395" w:rsidRPr="00E20C93" w:rsidRDefault="00687395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Основное мероприятие:</w:t>
            </w: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Создание условий для организации добровольной пожарной охраны на территории ТМО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7395" w:rsidRPr="00E20C93" w:rsidRDefault="00687395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7395" w:rsidRPr="00E20C93" w:rsidRDefault="00687395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969 629,40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7395" w:rsidRPr="00E20C93" w:rsidRDefault="00687395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390 222,92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7395" w:rsidRPr="00E20C93" w:rsidRDefault="00687395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40,24</w:t>
            </w:r>
          </w:p>
        </w:tc>
      </w:tr>
      <w:tr w:rsidR="00687395" w:rsidRPr="00E20C93" w:rsidTr="00E1652B">
        <w:trPr>
          <w:trHeight w:val="6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395" w:rsidRPr="00E20C93" w:rsidRDefault="00687395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395" w:rsidRPr="00E20C93" w:rsidRDefault="00687395" w:rsidP="00065A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7395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 xml:space="preserve">Основное мероприятие: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Обустройство рабочих мест ЕДДС </w:t>
            </w:r>
            <w:r w:rsidRPr="006873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ТМО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395" w:rsidRPr="00133914" w:rsidRDefault="00687395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3391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395" w:rsidRPr="00133914" w:rsidRDefault="00687395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3391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395" w:rsidRPr="00133914" w:rsidRDefault="00133914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3391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395" w:rsidRPr="00133914" w:rsidRDefault="00133914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3391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20C93" w:rsidRPr="00E20C93" w:rsidTr="00687395">
        <w:trPr>
          <w:trHeight w:val="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065A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МП «Профилактика экстремизма и терроризма, а также минимизация и (или) ликвидация последствий проявлений терроризма и экстремизма на территории ТМО» на 2023-2025 годы</w:t>
            </w:r>
            <w:r w:rsidR="00065A4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МБ</w:t>
            </w:r>
            <w:r w:rsidR="00065A4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158 190,00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158 190,00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158 190,00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E20C93" w:rsidRPr="00E20C93" w:rsidTr="00687395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065A40" w:rsidP="00065A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МП «</w:t>
            </w:r>
            <w:r w:rsidR="00E20C93"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Мобилизационная подготовка Тернейского муниципального округа на 2022 - 2025 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 (</w:t>
            </w:r>
            <w:r w:rsidR="00E20C93"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E20C93" w:rsidRPr="00E20C93" w:rsidTr="00687395">
        <w:trPr>
          <w:trHeight w:val="5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942 349 993,39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942 433 190,41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562 679 806,76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59,71</w:t>
            </w:r>
          </w:p>
        </w:tc>
      </w:tr>
      <w:tr w:rsidR="00E20C93" w:rsidRPr="00E20C93" w:rsidTr="00687395">
        <w:trPr>
          <w:trHeight w:val="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 том </w:t>
            </w:r>
            <w:r w:rsidR="00065A40"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270 198 156,18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270 198 156,18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188 626 803,56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69,81</w:t>
            </w:r>
          </w:p>
        </w:tc>
      </w:tr>
      <w:tr w:rsidR="00E20C93" w:rsidRPr="00E20C93" w:rsidTr="00687395">
        <w:trPr>
          <w:trHeight w:val="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672 151 837,21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672 235 034,23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374 053 003,20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0C93" w:rsidRPr="00E20C93" w:rsidRDefault="00E20C93" w:rsidP="00E20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0C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55,64</w:t>
            </w:r>
          </w:p>
        </w:tc>
      </w:tr>
    </w:tbl>
    <w:p w:rsidR="0073154D" w:rsidRPr="0073154D" w:rsidRDefault="00E20C93" w:rsidP="00133914">
      <w:pPr>
        <w:spacing w:before="120"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</w:t>
      </w:r>
      <w:r w:rsidR="004F0B96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4. </w:t>
      </w:r>
      <w:r w:rsidR="0073154D" w:rsidRPr="0073154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Резервный фонд.</w:t>
      </w:r>
    </w:p>
    <w:p w:rsidR="002236E1" w:rsidRDefault="00DE03E1" w:rsidP="00223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03E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Решением о бюджете утверждены бюджетные ассигнования по резервному фонду в </w:t>
      </w:r>
      <w:r w:rsidR="00EB6AFB">
        <w:rPr>
          <w:rFonts w:ascii="Times New Roman" w:eastAsia="SimSun" w:hAnsi="Times New Roman" w:cs="Times New Roman"/>
          <w:sz w:val="24"/>
          <w:szCs w:val="24"/>
          <w:lang w:eastAsia="zh-CN"/>
        </w:rPr>
        <w:t>объеме</w:t>
      </w:r>
      <w:r w:rsidRPr="00DE03E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F56468">
        <w:rPr>
          <w:rFonts w:ascii="Times New Roman" w:eastAsia="Calibri" w:hAnsi="Times New Roman" w:cs="Times New Roman"/>
          <w:b/>
          <w:sz w:val="24"/>
          <w:szCs w:val="24"/>
        </w:rPr>
        <w:t>3 0</w:t>
      </w:r>
      <w:r w:rsidR="00372C16" w:rsidRPr="008523B7">
        <w:rPr>
          <w:rFonts w:ascii="Times New Roman" w:eastAsia="Calibri" w:hAnsi="Times New Roman" w:cs="Times New Roman"/>
          <w:b/>
          <w:sz w:val="24"/>
          <w:szCs w:val="24"/>
        </w:rPr>
        <w:t>00 000,00</w:t>
      </w:r>
      <w:r w:rsidRPr="00DE03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E03E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руб. Средства резервного фонда </w:t>
      </w:r>
      <w:r w:rsidR="0096786F">
        <w:rPr>
          <w:rFonts w:ascii="Times New Roman" w:eastAsia="SimSun" w:hAnsi="Times New Roman" w:cs="Times New Roman"/>
          <w:sz w:val="24"/>
          <w:szCs w:val="24"/>
          <w:lang w:eastAsia="zh-CN"/>
        </w:rPr>
        <w:t>в течении 9 месяцев</w:t>
      </w:r>
      <w:r w:rsidRPr="00DE03E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202</w:t>
      </w:r>
      <w:r w:rsidR="00372C16">
        <w:rPr>
          <w:rFonts w:ascii="Times New Roman" w:eastAsia="SimSun" w:hAnsi="Times New Roman" w:cs="Times New Roman"/>
          <w:sz w:val="24"/>
          <w:szCs w:val="24"/>
          <w:lang w:eastAsia="zh-CN"/>
        </w:rPr>
        <w:t>4</w:t>
      </w:r>
      <w:r w:rsidRPr="00DE03E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года перераспределены без внесения изменений в решение о бюджете (ст. 217 Бюджетного кодекса) в </w:t>
      </w:r>
      <w:r w:rsidR="002236E1">
        <w:rPr>
          <w:rFonts w:ascii="Times New Roman" w:eastAsia="SimSun" w:hAnsi="Times New Roman" w:cs="Times New Roman"/>
          <w:sz w:val="24"/>
          <w:szCs w:val="24"/>
          <w:lang w:eastAsia="zh-CN"/>
        </w:rPr>
        <w:t>объеме</w:t>
      </w:r>
      <w:r w:rsidRPr="00DE03E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4C4A15">
        <w:rPr>
          <w:rFonts w:ascii="Times New Roman" w:eastAsia="SimSun" w:hAnsi="Times New Roman" w:cs="Times New Roman"/>
          <w:b/>
          <w:color w:val="000000" w:themeColor="text1"/>
          <w:sz w:val="24"/>
          <w:szCs w:val="24"/>
          <w:lang w:eastAsia="zh-CN"/>
        </w:rPr>
        <w:t>2 550 841,13</w:t>
      </w:r>
      <w:r w:rsidRPr="002236E1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Pr="00DE03E1">
        <w:rPr>
          <w:rFonts w:ascii="Times New Roman" w:eastAsia="SimSun" w:hAnsi="Times New Roman" w:cs="Times New Roman"/>
          <w:sz w:val="24"/>
          <w:szCs w:val="24"/>
          <w:lang w:eastAsia="zh-CN"/>
        </w:rPr>
        <w:t>руб.</w:t>
      </w:r>
      <w:r w:rsidR="00D7277D">
        <w:rPr>
          <w:rFonts w:ascii="Times New Roman" w:eastAsia="SimSun" w:hAnsi="Times New Roman" w:cs="Times New Roman"/>
          <w:sz w:val="24"/>
          <w:szCs w:val="24"/>
          <w:lang w:eastAsia="zh-CN"/>
        </w:rPr>
        <w:t>,</w:t>
      </w:r>
      <w:r w:rsidR="002236E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исполнение составило </w:t>
      </w:r>
      <w:r w:rsidR="004C4A15">
        <w:rPr>
          <w:rFonts w:ascii="Times New Roman" w:eastAsia="SimSun" w:hAnsi="Times New Roman" w:cs="Times New Roman"/>
          <w:sz w:val="24"/>
          <w:szCs w:val="24"/>
          <w:lang w:eastAsia="zh-CN"/>
        </w:rPr>
        <w:t>97,06</w:t>
      </w:r>
      <w:r w:rsidR="002236E1">
        <w:rPr>
          <w:rFonts w:ascii="Times New Roman" w:eastAsia="SimSun" w:hAnsi="Times New Roman" w:cs="Times New Roman"/>
          <w:sz w:val="24"/>
          <w:szCs w:val="24"/>
          <w:lang w:eastAsia="zh-CN"/>
        </w:rPr>
        <w:t>% (</w:t>
      </w:r>
      <w:r w:rsidR="004C4A15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2 475 930,13</w:t>
      </w:r>
      <w:r w:rsidR="002236E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руб.). </w:t>
      </w:r>
      <w:r w:rsidR="002236E1" w:rsidRPr="002236E1">
        <w:rPr>
          <w:rFonts w:ascii="Times New Roman" w:hAnsi="Times New Roman" w:cs="Times New Roman"/>
          <w:sz w:val="24"/>
          <w:szCs w:val="24"/>
        </w:rPr>
        <w:t>Исполнение за счет средств резервного фонда по подразделам составило:</w:t>
      </w:r>
    </w:p>
    <w:p w:rsidR="002236E1" w:rsidRPr="002236E1" w:rsidRDefault="002236E1" w:rsidP="002236E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236E1">
        <w:rPr>
          <w:rFonts w:ascii="Times New Roman" w:hAnsi="Times New Roman" w:cs="Times New Roman"/>
          <w:sz w:val="24"/>
          <w:szCs w:val="24"/>
        </w:rPr>
        <w:t xml:space="preserve">- 0113 «Другие общегосударственные вопросы» </w:t>
      </w:r>
      <w:r w:rsidR="004C4A15">
        <w:rPr>
          <w:rFonts w:ascii="Times New Roman" w:hAnsi="Times New Roman" w:cs="Times New Roman"/>
          <w:sz w:val="24"/>
          <w:szCs w:val="24"/>
        </w:rPr>
        <w:t xml:space="preserve">исполнение составило </w:t>
      </w:r>
      <w:r>
        <w:rPr>
          <w:rFonts w:ascii="Times New Roman" w:hAnsi="Times New Roman" w:cs="Times New Roman"/>
          <w:sz w:val="24"/>
          <w:szCs w:val="24"/>
        </w:rPr>
        <w:t>90,24</w:t>
      </w:r>
      <w:r w:rsidRPr="002236E1">
        <w:rPr>
          <w:rFonts w:ascii="Times New Roman" w:hAnsi="Times New Roman" w:cs="Times New Roman"/>
          <w:sz w:val="24"/>
          <w:szCs w:val="24"/>
        </w:rPr>
        <w:t>% (</w:t>
      </w:r>
      <w:r>
        <w:rPr>
          <w:rFonts w:ascii="Times New Roman" w:hAnsi="Times New Roman" w:cs="Times New Roman"/>
          <w:sz w:val="24"/>
          <w:szCs w:val="24"/>
        </w:rPr>
        <w:t>681 250,13</w:t>
      </w:r>
      <w:r w:rsidRPr="002236E1">
        <w:rPr>
          <w:rFonts w:ascii="Times New Roman" w:hAnsi="Times New Roman" w:cs="Times New Roman"/>
          <w:sz w:val="24"/>
          <w:szCs w:val="24"/>
        </w:rPr>
        <w:t xml:space="preserve"> руб.); </w:t>
      </w:r>
    </w:p>
    <w:p w:rsidR="002236E1" w:rsidRDefault="002236E1" w:rsidP="002236E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236E1">
        <w:rPr>
          <w:rFonts w:ascii="Times New Roman" w:hAnsi="Times New Roman" w:cs="Times New Roman"/>
          <w:sz w:val="24"/>
          <w:szCs w:val="24"/>
        </w:rPr>
        <w:t>- 070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236E1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Дошкольное</w:t>
      </w:r>
      <w:r w:rsidRPr="002236E1">
        <w:rPr>
          <w:rFonts w:ascii="Times New Roman" w:hAnsi="Times New Roman" w:cs="Times New Roman"/>
          <w:sz w:val="24"/>
          <w:szCs w:val="24"/>
        </w:rPr>
        <w:t xml:space="preserve"> образование» </w:t>
      </w:r>
      <w:r>
        <w:rPr>
          <w:rFonts w:ascii="Times New Roman" w:hAnsi="Times New Roman" w:cs="Times New Roman"/>
          <w:sz w:val="24"/>
          <w:szCs w:val="24"/>
        </w:rPr>
        <w:t>исполнены в полном объеме</w:t>
      </w:r>
      <w:r w:rsidRPr="002236E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12 100,00</w:t>
      </w:r>
      <w:r w:rsidRPr="002236E1">
        <w:rPr>
          <w:rFonts w:ascii="Times New Roman" w:hAnsi="Times New Roman" w:cs="Times New Roman"/>
          <w:sz w:val="24"/>
          <w:szCs w:val="24"/>
        </w:rPr>
        <w:t xml:space="preserve"> руб.);</w:t>
      </w:r>
    </w:p>
    <w:p w:rsidR="004C4A15" w:rsidRPr="002236E1" w:rsidRDefault="004C4A15" w:rsidP="002236E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- 0702 «Общее образование» исполнение составило 98,79% (97 580,00 руб.);</w:t>
      </w:r>
    </w:p>
    <w:p w:rsidR="002236E1" w:rsidRPr="002236E1" w:rsidRDefault="002236E1" w:rsidP="002236E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236E1">
        <w:rPr>
          <w:rFonts w:ascii="Times New Roman" w:hAnsi="Times New Roman" w:cs="Times New Roman"/>
          <w:sz w:val="24"/>
          <w:szCs w:val="24"/>
        </w:rPr>
        <w:t>- 1003 «Социальное обеспечение населения» исполнены в полном объеме (</w:t>
      </w:r>
      <w:r>
        <w:rPr>
          <w:rFonts w:ascii="Times New Roman" w:hAnsi="Times New Roman" w:cs="Times New Roman"/>
          <w:sz w:val="24"/>
          <w:szCs w:val="24"/>
        </w:rPr>
        <w:t>1 685 000,00</w:t>
      </w:r>
      <w:r w:rsidRPr="002236E1">
        <w:rPr>
          <w:rFonts w:ascii="Times New Roman" w:hAnsi="Times New Roman" w:cs="Times New Roman"/>
          <w:sz w:val="24"/>
          <w:szCs w:val="24"/>
        </w:rPr>
        <w:t xml:space="preserve"> руб.).</w:t>
      </w:r>
    </w:p>
    <w:p w:rsidR="0073154D" w:rsidRPr="0073154D" w:rsidRDefault="004F0B96" w:rsidP="004F0B96">
      <w:pPr>
        <w:spacing w:before="120"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5. </w:t>
      </w:r>
      <w:r w:rsidR="0073154D" w:rsidRPr="0073154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Источники финансирования дефицита бюджета округа.</w:t>
      </w:r>
    </w:p>
    <w:p w:rsidR="00C00E7E" w:rsidRDefault="0073154D" w:rsidP="00EB6AFB">
      <w:pPr>
        <w:spacing w:before="120" w:after="0" w:line="240" w:lineRule="auto"/>
        <w:ind w:firstLine="68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3154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Планируемые муниципальные внутренние заимствования на погашение дефицита бюджета утверждены в размере 25 000,00 руб. </w:t>
      </w:r>
      <w:r w:rsidR="00372C16">
        <w:rPr>
          <w:rFonts w:ascii="Times New Roman" w:eastAsia="SimSun" w:hAnsi="Times New Roman" w:cs="Times New Roman"/>
          <w:sz w:val="24"/>
          <w:szCs w:val="24"/>
          <w:lang w:eastAsia="zh-CN"/>
        </w:rPr>
        <w:t>В отчетном периоде бюджетные кредиты не привлекались, т.к. доходы бюджета превысили расходы (</w:t>
      </w:r>
      <w:r w:rsidR="002236E1">
        <w:rPr>
          <w:rFonts w:ascii="Times New Roman" w:eastAsia="SimSun" w:hAnsi="Times New Roman" w:cs="Times New Roman"/>
          <w:sz w:val="24"/>
          <w:szCs w:val="24"/>
          <w:lang w:eastAsia="zh-CN"/>
        </w:rPr>
        <w:t>32 790 799,16 руб.</w:t>
      </w:r>
      <w:r w:rsidR="00372C16">
        <w:rPr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="002236E1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</w:p>
    <w:p w:rsidR="002236E1" w:rsidRPr="002C3D0B" w:rsidRDefault="00DE03E1" w:rsidP="008523B7">
      <w:pPr>
        <w:spacing w:before="120" w:after="0"/>
        <w:ind w:firstLine="680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6</w:t>
      </w:r>
      <w:r w:rsidR="00227EE5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. Выводы, замечания, предложения</w:t>
      </w:r>
    </w:p>
    <w:p w:rsidR="00DF49C1" w:rsidRDefault="002C3D0B" w:rsidP="007111B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C3D0B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1. Исполнение бюджета 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>за девять месяцев 202</w:t>
      </w:r>
      <w:r w:rsidR="00DF49C1">
        <w:rPr>
          <w:rFonts w:ascii="Times New Roman" w:eastAsia="SimSun" w:hAnsi="Times New Roman" w:cs="Times New Roman"/>
          <w:sz w:val="24"/>
          <w:szCs w:val="24"/>
          <w:lang w:eastAsia="zh-CN"/>
        </w:rPr>
        <w:t>4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года по доходам составляет </w:t>
      </w:r>
      <w:r w:rsidR="00D7277D">
        <w:rPr>
          <w:rFonts w:ascii="Times New Roman" w:eastAsia="Calibri" w:hAnsi="Times New Roman" w:cs="Times New Roman"/>
          <w:b/>
          <w:sz w:val="24"/>
          <w:szCs w:val="24"/>
        </w:rPr>
        <w:t>719 370 </w:t>
      </w:r>
      <w:r w:rsidR="008523B7">
        <w:rPr>
          <w:rFonts w:ascii="Times New Roman" w:eastAsia="Calibri" w:hAnsi="Times New Roman" w:cs="Times New Roman"/>
          <w:b/>
          <w:sz w:val="24"/>
          <w:szCs w:val="24"/>
        </w:rPr>
        <w:t>888</w:t>
      </w:r>
      <w:r w:rsidR="00D7277D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DF49C1">
        <w:rPr>
          <w:rFonts w:ascii="Times New Roman" w:eastAsia="Calibri" w:hAnsi="Times New Roman" w:cs="Times New Roman"/>
          <w:b/>
          <w:sz w:val="24"/>
          <w:szCs w:val="24"/>
        </w:rPr>
        <w:t>59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руб</w:t>
      </w:r>
      <w:r w:rsidR="004F0B96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или </w:t>
      </w:r>
      <w:r w:rsidR="00DF49C1" w:rsidRPr="00EB6AFB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63,87</w:t>
      </w:r>
      <w:r w:rsidRPr="00EB6AFB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%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от годовых плановых назначений.</w:t>
      </w:r>
    </w:p>
    <w:p w:rsidR="001E2ECD" w:rsidRDefault="002C3D0B" w:rsidP="007111B0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5341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В сравнении с периодами </w:t>
      </w:r>
      <w:r w:rsidR="0040334E" w:rsidRPr="00C5341A">
        <w:rPr>
          <w:rFonts w:ascii="Times New Roman" w:eastAsia="SimSun" w:hAnsi="Times New Roman" w:cs="Times New Roman"/>
          <w:sz w:val="24"/>
          <w:szCs w:val="24"/>
          <w:lang w:eastAsia="zh-CN"/>
        </w:rPr>
        <w:t>трех</w:t>
      </w:r>
      <w:r w:rsidRPr="00C5341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предыдущих лет исполнение бюджета по доходам </w:t>
      </w:r>
      <w:r w:rsidR="0040334E" w:rsidRPr="00C5341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в процентном исчислении </w:t>
      </w:r>
      <w:r w:rsidR="004F0B96" w:rsidRPr="00C5341A">
        <w:rPr>
          <w:rFonts w:ascii="Times New Roman" w:eastAsia="SimSun" w:hAnsi="Times New Roman" w:cs="Times New Roman"/>
          <w:sz w:val="24"/>
          <w:szCs w:val="24"/>
          <w:lang w:eastAsia="zh-CN"/>
        </w:rPr>
        <w:t>остается на уровне 202</w:t>
      </w:r>
      <w:r w:rsidR="00C5341A" w:rsidRPr="00C5341A">
        <w:rPr>
          <w:rFonts w:ascii="Times New Roman" w:eastAsia="SimSun" w:hAnsi="Times New Roman" w:cs="Times New Roman"/>
          <w:sz w:val="24"/>
          <w:szCs w:val="24"/>
          <w:lang w:eastAsia="zh-CN"/>
        </w:rPr>
        <w:t>1</w:t>
      </w:r>
      <w:r w:rsidR="004F0B96" w:rsidRPr="00C5341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года</w:t>
      </w:r>
      <w:r w:rsidR="0040334E" w:rsidRPr="00C5341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(60-70%)</w:t>
      </w:r>
      <w:r w:rsidR="004F0B96" w:rsidRPr="00C5341A">
        <w:rPr>
          <w:rFonts w:ascii="Times New Roman" w:eastAsia="SimSun" w:hAnsi="Times New Roman" w:cs="Times New Roman"/>
          <w:sz w:val="24"/>
          <w:szCs w:val="24"/>
          <w:lang w:eastAsia="zh-CN"/>
        </w:rPr>
        <w:t>,</w:t>
      </w:r>
      <w:r w:rsidR="004F0B9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в сравнении с аналогичным периодом 2021 года исполнение повысилось на </w:t>
      </w:r>
      <w:r w:rsidR="00DF49C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9,71 </w:t>
      </w:r>
      <w:r w:rsidR="004F0B96">
        <w:rPr>
          <w:rFonts w:ascii="Times New Roman" w:eastAsia="SimSun" w:hAnsi="Times New Roman" w:cs="Times New Roman"/>
          <w:sz w:val="24"/>
          <w:szCs w:val="24"/>
          <w:lang w:eastAsia="zh-CN"/>
        </w:rPr>
        <w:t>процентных пункта</w:t>
      </w:r>
      <w:r w:rsidR="0040334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, в сравнении с 2022 годом снижение составило </w:t>
      </w:r>
      <w:r w:rsidR="00DF49C1">
        <w:rPr>
          <w:rFonts w:ascii="Times New Roman" w:eastAsia="SimSun" w:hAnsi="Times New Roman" w:cs="Times New Roman"/>
          <w:sz w:val="24"/>
          <w:szCs w:val="24"/>
          <w:lang w:eastAsia="zh-CN"/>
        </w:rPr>
        <w:t>5,06 процентных пункта, в сравнении с 2023 годом повышение составило 2,63 процентных пункта.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40334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При этом в числовом измерении </w:t>
      </w:r>
      <w:r w:rsidR="001E2EC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(объем поступивших доходов) </w:t>
      </w:r>
      <w:r w:rsidR="0040334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исполнение с каждым годом увеличивается, увеличение в сравнении с </w:t>
      </w:r>
      <w:r w:rsidR="001E2EC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аналогичным периодом </w:t>
      </w:r>
      <w:r w:rsidR="0040334E">
        <w:rPr>
          <w:rFonts w:ascii="Times New Roman" w:eastAsia="SimSun" w:hAnsi="Times New Roman" w:cs="Times New Roman"/>
          <w:sz w:val="24"/>
          <w:szCs w:val="24"/>
          <w:lang w:eastAsia="zh-CN"/>
        </w:rPr>
        <w:t>202</w:t>
      </w:r>
      <w:r w:rsidR="00C5341A">
        <w:rPr>
          <w:rFonts w:ascii="Times New Roman" w:eastAsia="SimSun" w:hAnsi="Times New Roman" w:cs="Times New Roman"/>
          <w:sz w:val="24"/>
          <w:szCs w:val="24"/>
          <w:lang w:eastAsia="zh-CN"/>
        </w:rPr>
        <w:t>1</w:t>
      </w:r>
      <w:r w:rsidR="0040334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год</w:t>
      </w:r>
      <w:r w:rsidR="001E2EC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а составило – </w:t>
      </w:r>
      <w:r w:rsidR="00C5341A">
        <w:rPr>
          <w:rFonts w:ascii="Times New Roman" w:eastAsia="SimSun" w:hAnsi="Times New Roman" w:cs="Times New Roman"/>
          <w:sz w:val="24"/>
          <w:szCs w:val="24"/>
          <w:lang w:eastAsia="zh-CN"/>
        </w:rPr>
        <w:t>291 159 041,70</w:t>
      </w:r>
      <w:r w:rsidR="001E2EC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руб., с 202</w:t>
      </w:r>
      <w:r w:rsidR="00C5341A">
        <w:rPr>
          <w:rFonts w:ascii="Times New Roman" w:eastAsia="SimSun" w:hAnsi="Times New Roman" w:cs="Times New Roman"/>
          <w:sz w:val="24"/>
          <w:szCs w:val="24"/>
          <w:lang w:eastAsia="zh-CN"/>
        </w:rPr>
        <w:t>2</w:t>
      </w:r>
      <w:r w:rsidR="001E2EC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годом – </w:t>
      </w:r>
      <w:r w:rsidR="00C5341A">
        <w:rPr>
          <w:rFonts w:ascii="Times New Roman" w:eastAsia="SimSun" w:hAnsi="Times New Roman" w:cs="Times New Roman"/>
          <w:sz w:val="24"/>
          <w:szCs w:val="24"/>
          <w:lang w:eastAsia="zh-CN"/>
        </w:rPr>
        <w:t>87 919 746,64</w:t>
      </w:r>
      <w:r w:rsidR="001E2EC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руб., с 202</w:t>
      </w:r>
      <w:r w:rsidR="00C5341A">
        <w:rPr>
          <w:rFonts w:ascii="Times New Roman" w:eastAsia="SimSun" w:hAnsi="Times New Roman" w:cs="Times New Roman"/>
          <w:sz w:val="24"/>
          <w:szCs w:val="24"/>
          <w:lang w:eastAsia="zh-CN"/>
        </w:rPr>
        <w:t>3</w:t>
      </w:r>
      <w:r w:rsidR="001E2EC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годом – </w:t>
      </w:r>
      <w:r w:rsidR="00C5341A">
        <w:rPr>
          <w:rFonts w:ascii="Times New Roman" w:eastAsia="SimSun" w:hAnsi="Times New Roman" w:cs="Times New Roman"/>
          <w:sz w:val="24"/>
          <w:szCs w:val="24"/>
          <w:lang w:eastAsia="zh-CN"/>
        </w:rPr>
        <w:t>9 269 321,44</w:t>
      </w:r>
      <w:r w:rsidR="001E2EC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руб.</w:t>
      </w:r>
      <w:r w:rsidR="0040334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:rsidR="00DF49C1" w:rsidRDefault="002C3D0B" w:rsidP="00C5341A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Поступления по налоговым и неналоговым доходам составили </w:t>
      </w:r>
      <w:r w:rsidR="00C5341A">
        <w:rPr>
          <w:rFonts w:ascii="Times New Roman" w:eastAsia="SimSun" w:hAnsi="Times New Roman" w:cs="Times New Roman"/>
          <w:sz w:val="24"/>
          <w:szCs w:val="24"/>
          <w:lang w:eastAsia="zh-CN"/>
        </w:rPr>
        <w:t>13,36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>% от общего объема поступивших доходов, в сравнении с аналогичным периодом 20</w:t>
      </w:r>
      <w:r w:rsidR="00227EE5">
        <w:rPr>
          <w:rFonts w:ascii="Times New Roman" w:eastAsia="SimSun" w:hAnsi="Times New Roman" w:cs="Times New Roman"/>
          <w:sz w:val="24"/>
          <w:szCs w:val="24"/>
          <w:lang w:eastAsia="zh-CN"/>
        </w:rPr>
        <w:t>2</w:t>
      </w:r>
      <w:r w:rsidR="00C5341A">
        <w:rPr>
          <w:rFonts w:ascii="Times New Roman" w:eastAsia="SimSun" w:hAnsi="Times New Roman" w:cs="Times New Roman"/>
          <w:sz w:val="24"/>
          <w:szCs w:val="24"/>
          <w:lang w:eastAsia="zh-CN"/>
        </w:rPr>
        <w:t>3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года их доля в структуре доходов </w:t>
      </w:r>
      <w:r w:rsidR="00C5341A">
        <w:rPr>
          <w:rFonts w:ascii="Times New Roman" w:eastAsia="SimSun" w:hAnsi="Times New Roman" w:cs="Times New Roman"/>
          <w:sz w:val="24"/>
          <w:szCs w:val="24"/>
          <w:lang w:eastAsia="zh-CN"/>
        </w:rPr>
        <w:t>увеличилась</w:t>
      </w:r>
      <w:r w:rsidR="00F508B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C5341A">
        <w:rPr>
          <w:rFonts w:ascii="Times New Roman" w:eastAsia="SimSun" w:hAnsi="Times New Roman" w:cs="Times New Roman"/>
          <w:sz w:val="24"/>
          <w:szCs w:val="24"/>
          <w:lang w:eastAsia="zh-CN"/>
        </w:rPr>
        <w:t>на 1,60 процентных пункта</w:t>
      </w:r>
      <w:r w:rsidR="001E2EC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(показатель 202</w:t>
      </w:r>
      <w:r w:rsidR="00C5341A">
        <w:rPr>
          <w:rFonts w:ascii="Times New Roman" w:eastAsia="SimSun" w:hAnsi="Times New Roman" w:cs="Times New Roman"/>
          <w:sz w:val="24"/>
          <w:szCs w:val="24"/>
          <w:lang w:eastAsia="zh-CN"/>
        </w:rPr>
        <w:t>3</w:t>
      </w:r>
      <w:r w:rsidR="001E2EC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года – </w:t>
      </w:r>
      <w:r w:rsidR="00C5341A">
        <w:rPr>
          <w:rFonts w:ascii="Times New Roman" w:eastAsia="SimSun" w:hAnsi="Times New Roman" w:cs="Times New Roman"/>
          <w:sz w:val="24"/>
          <w:szCs w:val="24"/>
          <w:lang w:eastAsia="zh-CN"/>
        </w:rPr>
        <w:t>11,76</w:t>
      </w:r>
      <w:r w:rsidR="001E2ECD">
        <w:rPr>
          <w:rFonts w:ascii="Times New Roman" w:eastAsia="SimSun" w:hAnsi="Times New Roman" w:cs="Times New Roman"/>
          <w:sz w:val="24"/>
          <w:szCs w:val="24"/>
          <w:lang w:eastAsia="zh-CN"/>
        </w:rPr>
        <w:t>%)</w:t>
      </w:r>
      <w:r w:rsidR="00227EE5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="001E2EC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Поступления по налоговым доходам составили </w:t>
      </w:r>
      <w:r w:rsidR="00C5341A" w:rsidRPr="00E33DB0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80 997 493,26</w:t>
      </w:r>
      <w:r w:rsidR="001E2EC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руб. исполнение </w:t>
      </w:r>
      <w:r w:rsidR="00C5341A">
        <w:rPr>
          <w:rFonts w:ascii="Times New Roman" w:eastAsia="SimSun" w:hAnsi="Times New Roman" w:cs="Times New Roman"/>
          <w:sz w:val="24"/>
          <w:szCs w:val="24"/>
          <w:lang w:eastAsia="zh-CN"/>
        </w:rPr>
        <w:t>составило 75,04%</w:t>
      </w:r>
      <w:r w:rsidR="001E2EC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, по неналоговым доходам – </w:t>
      </w:r>
      <w:r w:rsidR="00C5341A" w:rsidRPr="00E33DB0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15 088 085,87</w:t>
      </w:r>
      <w:r w:rsidR="00C5341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руб. исполнение составило 79,73%.</w:t>
      </w:r>
    </w:p>
    <w:p w:rsidR="002C3D0B" w:rsidRDefault="002C3D0B" w:rsidP="007111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2. </w:t>
      </w:r>
      <w:r w:rsidR="00F508BF">
        <w:rPr>
          <w:rFonts w:ascii="Times New Roman" w:eastAsia="Calibri" w:hAnsi="Times New Roman" w:cs="Times New Roman"/>
          <w:sz w:val="24"/>
          <w:szCs w:val="24"/>
        </w:rPr>
        <w:t>И</w:t>
      </w:r>
      <w:r w:rsidR="00227EE5" w:rsidRPr="002C3D0B">
        <w:rPr>
          <w:rFonts w:ascii="Times New Roman" w:eastAsia="Calibri" w:hAnsi="Times New Roman" w:cs="Times New Roman"/>
          <w:sz w:val="24"/>
          <w:szCs w:val="24"/>
        </w:rPr>
        <w:t xml:space="preserve">сполнение </w:t>
      </w:r>
      <w:r w:rsidR="00227EE5">
        <w:rPr>
          <w:rFonts w:ascii="Times New Roman" w:eastAsia="Calibri" w:hAnsi="Times New Roman" w:cs="Times New Roman"/>
          <w:sz w:val="24"/>
          <w:szCs w:val="24"/>
        </w:rPr>
        <w:t>по расходам бюджета округа</w:t>
      </w:r>
      <w:r w:rsidR="00F508BF">
        <w:rPr>
          <w:rFonts w:ascii="Times New Roman" w:eastAsia="Calibri" w:hAnsi="Times New Roman" w:cs="Times New Roman"/>
          <w:sz w:val="24"/>
          <w:szCs w:val="24"/>
        </w:rPr>
        <w:t xml:space="preserve"> за отчетный период составило </w:t>
      </w:r>
      <w:r w:rsidR="00C5341A" w:rsidRPr="008523B7">
        <w:rPr>
          <w:rFonts w:ascii="Times New Roman" w:eastAsia="Calibri" w:hAnsi="Times New Roman" w:cs="Times New Roman"/>
          <w:b/>
          <w:sz w:val="24"/>
          <w:szCs w:val="24"/>
        </w:rPr>
        <w:t>686 580 089,43</w:t>
      </w:r>
      <w:r w:rsidR="00F508BF">
        <w:rPr>
          <w:rFonts w:ascii="Times New Roman" w:eastAsia="Calibri" w:hAnsi="Times New Roman" w:cs="Times New Roman"/>
          <w:sz w:val="24"/>
          <w:szCs w:val="24"/>
        </w:rPr>
        <w:t xml:space="preserve"> руб. или </w:t>
      </w:r>
      <w:r w:rsidR="00C5341A" w:rsidRPr="00EB6AFB">
        <w:rPr>
          <w:rFonts w:ascii="Times New Roman" w:eastAsia="Calibri" w:hAnsi="Times New Roman" w:cs="Times New Roman"/>
          <w:b/>
          <w:sz w:val="24"/>
          <w:szCs w:val="24"/>
        </w:rPr>
        <w:t>60,27</w:t>
      </w:r>
      <w:r w:rsidR="00F508BF" w:rsidRPr="00EB6AFB">
        <w:rPr>
          <w:rFonts w:ascii="Times New Roman" w:eastAsia="Calibri" w:hAnsi="Times New Roman" w:cs="Times New Roman"/>
          <w:b/>
          <w:sz w:val="24"/>
          <w:szCs w:val="24"/>
        </w:rPr>
        <w:t>%</w:t>
      </w:r>
      <w:r w:rsidR="00F508BF">
        <w:rPr>
          <w:rFonts w:ascii="Times New Roman" w:eastAsia="Calibri" w:hAnsi="Times New Roman" w:cs="Times New Roman"/>
          <w:sz w:val="24"/>
          <w:szCs w:val="24"/>
        </w:rPr>
        <w:t xml:space="preserve"> от годовых плановых назначений</w:t>
      </w:r>
      <w:r w:rsidR="00227EE5">
        <w:rPr>
          <w:rFonts w:ascii="Times New Roman" w:eastAsia="Calibri" w:hAnsi="Times New Roman" w:cs="Times New Roman"/>
          <w:sz w:val="24"/>
          <w:szCs w:val="24"/>
        </w:rPr>
        <w:t>.</w:t>
      </w:r>
      <w:r w:rsidR="00227EE5"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F508BF">
        <w:rPr>
          <w:rFonts w:ascii="Times New Roman" w:eastAsia="SimSun" w:hAnsi="Times New Roman" w:cs="Times New Roman"/>
          <w:sz w:val="24"/>
          <w:szCs w:val="24"/>
          <w:lang w:eastAsia="zh-CN"/>
        </w:rPr>
        <w:t>П</w:t>
      </w:r>
      <w:r w:rsidRPr="002C3D0B">
        <w:rPr>
          <w:rFonts w:ascii="Times New Roman" w:eastAsia="Calibri" w:hAnsi="Times New Roman" w:cs="Times New Roman"/>
          <w:sz w:val="24"/>
          <w:szCs w:val="24"/>
        </w:rPr>
        <w:t>о сравнению с аналогичным периодом 20</w:t>
      </w:r>
      <w:r w:rsidR="00227EE5">
        <w:rPr>
          <w:rFonts w:ascii="Times New Roman" w:eastAsia="Calibri" w:hAnsi="Times New Roman" w:cs="Times New Roman"/>
          <w:sz w:val="24"/>
          <w:szCs w:val="24"/>
        </w:rPr>
        <w:t>2</w:t>
      </w:r>
      <w:r w:rsidR="00C5341A">
        <w:rPr>
          <w:rFonts w:ascii="Times New Roman" w:eastAsia="Calibri" w:hAnsi="Times New Roman" w:cs="Times New Roman"/>
          <w:sz w:val="24"/>
          <w:szCs w:val="24"/>
        </w:rPr>
        <w:t>3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года (</w:t>
      </w:r>
      <w:r w:rsidR="00C53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720 887 254,35</w:t>
      </w:r>
      <w:r w:rsidRPr="002C3D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3D0B">
        <w:rPr>
          <w:rFonts w:ascii="Times New Roman" w:eastAsia="Calibri" w:hAnsi="Times New Roman" w:cs="Times New Roman"/>
          <w:sz w:val="24"/>
          <w:szCs w:val="24"/>
        </w:rPr>
        <w:t>руб.) расход</w:t>
      </w:r>
      <w:r w:rsidR="00227EE5">
        <w:rPr>
          <w:rFonts w:ascii="Times New Roman" w:eastAsia="Calibri" w:hAnsi="Times New Roman" w:cs="Times New Roman"/>
          <w:sz w:val="24"/>
          <w:szCs w:val="24"/>
        </w:rPr>
        <w:t>ы бюджета</w:t>
      </w:r>
      <w:r w:rsidR="00C730C9">
        <w:rPr>
          <w:rFonts w:ascii="Times New Roman" w:eastAsia="Calibri" w:hAnsi="Times New Roman" w:cs="Times New Roman"/>
          <w:sz w:val="24"/>
          <w:szCs w:val="24"/>
        </w:rPr>
        <w:t xml:space="preserve"> за отчетный </w:t>
      </w:r>
      <w:r w:rsidR="00C730C9">
        <w:rPr>
          <w:rFonts w:ascii="Times New Roman" w:eastAsia="Calibri" w:hAnsi="Times New Roman" w:cs="Times New Roman"/>
          <w:sz w:val="24"/>
          <w:szCs w:val="24"/>
        </w:rPr>
        <w:lastRenderedPageBreak/>
        <w:t>период снизились</w:t>
      </w:r>
      <w:r w:rsidRPr="002C3D0B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 w:rsidR="00C730C9" w:rsidRPr="008523B7">
        <w:rPr>
          <w:rFonts w:ascii="Times New Roman" w:eastAsia="Calibri" w:hAnsi="Times New Roman" w:cs="Times New Roman"/>
          <w:b/>
          <w:sz w:val="24"/>
          <w:szCs w:val="24"/>
        </w:rPr>
        <w:t>34 307 164,92</w:t>
      </w:r>
      <w:r w:rsidR="00C730C9">
        <w:rPr>
          <w:rFonts w:ascii="Times New Roman" w:eastAsia="Calibri" w:hAnsi="Times New Roman" w:cs="Times New Roman"/>
          <w:sz w:val="24"/>
          <w:szCs w:val="24"/>
        </w:rPr>
        <w:t xml:space="preserve"> руб.</w:t>
      </w:r>
      <w:r w:rsidR="00F508BF" w:rsidRPr="008523B7">
        <w:rPr>
          <w:rFonts w:ascii="Times New Roman" w:eastAsia="Calibri" w:hAnsi="Times New Roman" w:cs="Times New Roman"/>
          <w:sz w:val="24"/>
          <w:szCs w:val="24"/>
        </w:rPr>
        <w:t>,</w:t>
      </w:r>
      <w:r w:rsidR="00F508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F7C8A">
        <w:rPr>
          <w:rFonts w:ascii="Times New Roman" w:eastAsia="Calibri" w:hAnsi="Times New Roman" w:cs="Times New Roman"/>
          <w:sz w:val="24"/>
          <w:szCs w:val="24"/>
        </w:rPr>
        <w:t xml:space="preserve">при этом </w:t>
      </w:r>
      <w:r w:rsidR="00F508BF">
        <w:rPr>
          <w:rFonts w:ascii="Times New Roman" w:eastAsia="Calibri" w:hAnsi="Times New Roman" w:cs="Times New Roman"/>
          <w:sz w:val="24"/>
          <w:szCs w:val="24"/>
        </w:rPr>
        <w:t xml:space="preserve">процент исполнения </w:t>
      </w:r>
      <w:r w:rsidR="00C730C9">
        <w:rPr>
          <w:rFonts w:ascii="Times New Roman" w:eastAsia="Calibri" w:hAnsi="Times New Roman" w:cs="Times New Roman"/>
          <w:sz w:val="24"/>
          <w:szCs w:val="24"/>
        </w:rPr>
        <w:t>увеличился</w:t>
      </w:r>
      <w:r w:rsidR="00F508BF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 w:rsidR="00C730C9">
        <w:rPr>
          <w:rFonts w:ascii="Times New Roman" w:eastAsia="Calibri" w:hAnsi="Times New Roman" w:cs="Times New Roman"/>
          <w:sz w:val="24"/>
          <w:szCs w:val="24"/>
        </w:rPr>
        <w:t>2,79</w:t>
      </w:r>
      <w:r w:rsidR="00F508BF">
        <w:rPr>
          <w:rFonts w:ascii="Times New Roman" w:eastAsia="Calibri" w:hAnsi="Times New Roman" w:cs="Times New Roman"/>
          <w:sz w:val="24"/>
          <w:szCs w:val="24"/>
        </w:rPr>
        <w:t xml:space="preserve"> процентных пункта</w:t>
      </w:r>
      <w:r w:rsidRPr="002C3D0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730C9" w:rsidRPr="0094214A" w:rsidRDefault="00C730C9" w:rsidP="00C730C9">
      <w:pPr>
        <w:spacing w:after="0" w:line="240" w:lineRule="auto"/>
        <w:ind w:firstLine="709"/>
        <w:jc w:val="both"/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C730C9">
        <w:rPr>
          <w:rFonts w:ascii="Times New Roman" w:eastAsia="Calibri" w:hAnsi="Times New Roman" w:cs="Times New Roman"/>
          <w:sz w:val="24"/>
          <w:szCs w:val="24"/>
        </w:rPr>
        <w:t xml:space="preserve">Общее исполнение по муниципальным программам составило </w:t>
      </w:r>
      <w:r>
        <w:rPr>
          <w:rFonts w:ascii="Times New Roman" w:eastAsia="Calibri" w:hAnsi="Times New Roman" w:cs="Times New Roman"/>
          <w:b/>
          <w:sz w:val="24"/>
          <w:szCs w:val="24"/>
        </w:rPr>
        <w:t>562 679 806,76</w:t>
      </w:r>
      <w:r w:rsidRPr="00C730C9">
        <w:rPr>
          <w:rFonts w:ascii="Times New Roman" w:eastAsia="Calibri" w:hAnsi="Times New Roman" w:cs="Times New Roman"/>
          <w:sz w:val="24"/>
          <w:szCs w:val="24"/>
        </w:rPr>
        <w:t xml:space="preserve"> руб. или </w:t>
      </w:r>
      <w:r w:rsidRPr="00EB6AFB">
        <w:rPr>
          <w:rFonts w:ascii="Times New Roman" w:eastAsia="Calibri" w:hAnsi="Times New Roman" w:cs="Times New Roman"/>
          <w:b/>
          <w:sz w:val="24"/>
          <w:szCs w:val="24"/>
        </w:rPr>
        <w:t>59,71%</w:t>
      </w:r>
      <w:r w:rsidRPr="00C730C9">
        <w:rPr>
          <w:rFonts w:ascii="Times New Roman" w:eastAsia="Calibri" w:hAnsi="Times New Roman" w:cs="Times New Roman"/>
          <w:sz w:val="24"/>
          <w:szCs w:val="24"/>
        </w:rPr>
        <w:t xml:space="preserve"> от плановых годовых назначений (</w:t>
      </w:r>
      <w:r>
        <w:rPr>
          <w:rFonts w:ascii="Times New Roman" w:eastAsia="Calibri" w:hAnsi="Times New Roman" w:cs="Times New Roman"/>
          <w:b/>
          <w:sz w:val="24"/>
          <w:szCs w:val="24"/>
        </w:rPr>
        <w:t>942 433 190,41</w:t>
      </w:r>
      <w:r w:rsidRPr="00C730C9">
        <w:rPr>
          <w:rFonts w:ascii="Times New Roman" w:eastAsia="Calibri" w:hAnsi="Times New Roman" w:cs="Times New Roman"/>
          <w:b/>
          <w:sz w:val="24"/>
          <w:szCs w:val="24"/>
        </w:rPr>
        <w:t xml:space="preserve"> руб.),</w:t>
      </w:r>
      <w:r w:rsidRPr="00C730C9">
        <w:rPr>
          <w:rFonts w:ascii="Times New Roman" w:eastAsia="Calibri" w:hAnsi="Times New Roman" w:cs="Times New Roman"/>
          <w:sz w:val="24"/>
          <w:szCs w:val="24"/>
        </w:rPr>
        <w:t xml:space="preserve"> в том числе за счет средств местного бюджета исполнение составило </w:t>
      </w:r>
      <w:r w:rsidRPr="00EB6AFB">
        <w:rPr>
          <w:rFonts w:ascii="Times New Roman" w:eastAsia="Calibri" w:hAnsi="Times New Roman" w:cs="Times New Roman"/>
          <w:b/>
          <w:sz w:val="24"/>
          <w:szCs w:val="24"/>
        </w:rPr>
        <w:t>69,81%</w:t>
      </w:r>
      <w:r w:rsidRPr="00C730C9">
        <w:rPr>
          <w:rFonts w:ascii="Times New Roman" w:eastAsia="Calibri" w:hAnsi="Times New Roman" w:cs="Times New Roman"/>
          <w:sz w:val="24"/>
          <w:szCs w:val="24"/>
        </w:rPr>
        <w:t xml:space="preserve"> или </w:t>
      </w:r>
      <w:r>
        <w:rPr>
          <w:rFonts w:ascii="Times New Roman" w:eastAsia="Calibri" w:hAnsi="Times New Roman" w:cs="Times New Roman"/>
          <w:b/>
          <w:sz w:val="24"/>
          <w:szCs w:val="24"/>
        </w:rPr>
        <w:t>188 626 803,56</w:t>
      </w:r>
      <w:r w:rsidRPr="00C730C9">
        <w:rPr>
          <w:rFonts w:ascii="Times New Roman" w:eastAsia="Calibri" w:hAnsi="Times New Roman" w:cs="Times New Roman"/>
          <w:sz w:val="24"/>
          <w:szCs w:val="24"/>
        </w:rPr>
        <w:t xml:space="preserve"> руб., за счет средств краевого бюджета </w:t>
      </w:r>
      <w:r w:rsidRPr="00EB6AFB">
        <w:rPr>
          <w:rFonts w:ascii="Times New Roman" w:eastAsia="Calibri" w:hAnsi="Times New Roman" w:cs="Times New Roman"/>
          <w:b/>
          <w:sz w:val="24"/>
          <w:szCs w:val="24"/>
        </w:rPr>
        <w:t>55,64%</w:t>
      </w:r>
      <w:r w:rsidRPr="00C730C9">
        <w:rPr>
          <w:rFonts w:ascii="Times New Roman" w:eastAsia="Calibri" w:hAnsi="Times New Roman" w:cs="Times New Roman"/>
          <w:sz w:val="24"/>
          <w:szCs w:val="24"/>
        </w:rPr>
        <w:t xml:space="preserve"> или </w:t>
      </w:r>
      <w:r>
        <w:rPr>
          <w:rFonts w:ascii="Times New Roman" w:eastAsia="Calibri" w:hAnsi="Times New Roman" w:cs="Times New Roman"/>
          <w:b/>
          <w:sz w:val="24"/>
          <w:szCs w:val="24"/>
        </w:rPr>
        <w:t>374 053 003,20</w:t>
      </w:r>
      <w:r w:rsidRPr="00C730C9">
        <w:rPr>
          <w:rFonts w:ascii="Times New Roman" w:eastAsia="Calibri" w:hAnsi="Times New Roman" w:cs="Times New Roman"/>
          <w:sz w:val="24"/>
          <w:szCs w:val="24"/>
        </w:rPr>
        <w:t xml:space="preserve"> руб.</w:t>
      </w:r>
    </w:p>
    <w:p w:rsidR="00C730C9" w:rsidRDefault="00C730C9" w:rsidP="00C730C9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730C9">
        <w:rPr>
          <w:rFonts w:ascii="Times New Roman" w:eastAsia="Calibri" w:hAnsi="Times New Roman" w:cs="Times New Roman"/>
          <w:sz w:val="24"/>
          <w:szCs w:val="24"/>
        </w:rPr>
        <w:t xml:space="preserve">Отмечается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крайне </w:t>
      </w:r>
      <w:r w:rsidRPr="00C730C9">
        <w:rPr>
          <w:rFonts w:ascii="Times New Roman" w:eastAsia="Calibri" w:hAnsi="Times New Roman" w:cs="Times New Roman"/>
          <w:sz w:val="24"/>
          <w:szCs w:val="24"/>
        </w:rPr>
        <w:t xml:space="preserve">низкое исполнение 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по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двум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программам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(Организация ритуальных услуг и содержание мест захоронения (кладбищ) на территории ТМО</w:t>
      </w:r>
      <w:r w:rsidRPr="0027201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7,67%; развитие физической культуры и спорта в ТМО 35,73%). Пять программ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исполнены в полном объеме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Pr="00C730C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По 11 муниципальным программам исполнение составило от 55,88 % до 95%.</w:t>
      </w:r>
    </w:p>
    <w:p w:rsidR="008523B7" w:rsidRDefault="00C730C9" w:rsidP="008523B7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Пояснени</w:t>
      </w:r>
      <w:r w:rsidR="00EB6AFB">
        <w:rPr>
          <w:rFonts w:ascii="Times New Roman" w:eastAsia="SimSun" w:hAnsi="Times New Roman" w:cs="Times New Roman"/>
          <w:sz w:val="24"/>
          <w:szCs w:val="24"/>
          <w:lang w:eastAsia="zh-CN"/>
        </w:rPr>
        <w:t>я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о низком исполнении программных мероприятий от разработчиков программ в Контрольно-счетную комиссию не поступили.</w:t>
      </w:r>
    </w:p>
    <w:p w:rsidR="00BF05EB" w:rsidRDefault="00BF05EB" w:rsidP="00BF05EB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BF05E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В отчете об исполнении бюджета (приложение №5) по основному мероприятию «Реализация проекта инициативного бюджетирования по направлению «Твой проект»» неверно просчитано исполнение (всего) </w:t>
      </w:r>
      <w:r w:rsidRPr="001C2763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>1 307 322,54</w:t>
      </w:r>
      <w:r w:rsidRPr="00BF05E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руб.  следовало </w:t>
      </w:r>
      <w:r w:rsidRPr="001C2763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>1 375 642,54</w:t>
      </w:r>
      <w:r w:rsidRPr="00BF05E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руб. </w:t>
      </w:r>
    </w:p>
    <w:p w:rsidR="00300D8D" w:rsidRPr="008523B7" w:rsidRDefault="00300D8D" w:rsidP="00300D8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</w:t>
      </w:r>
      <w:r w:rsidRPr="00812857">
        <w:rPr>
          <w:rFonts w:ascii="Times New Roman" w:eastAsia="SimSun" w:hAnsi="Times New Roman" w:cs="Times New Roman"/>
          <w:sz w:val="24"/>
          <w:szCs w:val="24"/>
          <w:lang w:eastAsia="zh-CN"/>
        </w:rPr>
        <w:t>о муниципальной программе «Организация летнего оздоровления, отдыха и занятости детей и подростков ТМО»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по мероприятию: о</w:t>
      </w:r>
      <w:r w:rsidRPr="007A2A89">
        <w:rPr>
          <w:rFonts w:ascii="Times New Roman" w:eastAsia="SimSun" w:hAnsi="Times New Roman" w:cs="Times New Roman"/>
          <w:sz w:val="24"/>
          <w:szCs w:val="24"/>
          <w:lang w:eastAsia="zh-CN"/>
        </w:rPr>
        <w:t>плата наборов продуктов питания для организации питания в детских оздоровительных лагерях с дневным пребыванием детей и выплата компенсации родителям (законным представителям) части расходов на оплату стоимости путевки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 w:rsidRPr="00E33DB0">
        <w:rPr>
          <w:rFonts w:ascii="Times New Roman" w:eastAsia="SimSun" w:hAnsi="Times New Roman" w:cs="Times New Roman"/>
          <w:i/>
          <w:sz w:val="24"/>
          <w:szCs w:val="24"/>
          <w:u w:val="single"/>
          <w:lang w:eastAsia="zh-CN"/>
        </w:rPr>
        <w:t>отмечено низкое освоение средств краевого бюджета</w:t>
      </w:r>
      <w:r w:rsidR="001C276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, всего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на 42,39% или 1 386 232,60 руб. (3 270 060,00 руб.).</w:t>
      </w:r>
    </w:p>
    <w:p w:rsidR="008523B7" w:rsidRPr="008523B7" w:rsidRDefault="008523B7" w:rsidP="00852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3B7">
        <w:rPr>
          <w:rFonts w:ascii="Times New Roman" w:hAnsi="Times New Roman" w:cs="Times New Roman"/>
          <w:sz w:val="24"/>
          <w:szCs w:val="24"/>
        </w:rPr>
        <w:t xml:space="preserve">4. Плановые назначения за счет средств резервного фонда </w:t>
      </w:r>
      <w:r>
        <w:rPr>
          <w:rFonts w:ascii="Times New Roman" w:hAnsi="Times New Roman" w:cs="Times New Roman"/>
          <w:sz w:val="24"/>
          <w:szCs w:val="24"/>
        </w:rPr>
        <w:t>в отчетном периоде</w:t>
      </w:r>
      <w:r w:rsidRPr="008523B7">
        <w:rPr>
          <w:rFonts w:ascii="Times New Roman" w:hAnsi="Times New Roman" w:cs="Times New Roman"/>
          <w:sz w:val="24"/>
          <w:szCs w:val="24"/>
        </w:rPr>
        <w:t xml:space="preserve"> перераспределены по подразделам в объеме </w:t>
      </w:r>
      <w:r w:rsidR="00EB6AFB">
        <w:rPr>
          <w:rFonts w:ascii="Times New Roman" w:hAnsi="Times New Roman" w:cs="Times New Roman"/>
          <w:b/>
          <w:sz w:val="24"/>
          <w:szCs w:val="24"/>
        </w:rPr>
        <w:t>2 550 841,13</w:t>
      </w:r>
      <w:r w:rsidRPr="008523B7">
        <w:rPr>
          <w:rFonts w:ascii="Times New Roman" w:hAnsi="Times New Roman" w:cs="Times New Roman"/>
          <w:sz w:val="24"/>
          <w:szCs w:val="24"/>
        </w:rPr>
        <w:t xml:space="preserve"> руб. Исполнение составило </w:t>
      </w:r>
      <w:r w:rsidR="00EB6AFB">
        <w:rPr>
          <w:rFonts w:ascii="Times New Roman" w:hAnsi="Times New Roman" w:cs="Times New Roman"/>
          <w:b/>
          <w:sz w:val="24"/>
          <w:szCs w:val="24"/>
        </w:rPr>
        <w:t>2 475 930,13</w:t>
      </w:r>
      <w:r w:rsidRPr="008523B7">
        <w:rPr>
          <w:rFonts w:ascii="Times New Roman" w:hAnsi="Times New Roman" w:cs="Times New Roman"/>
          <w:sz w:val="24"/>
          <w:szCs w:val="24"/>
        </w:rPr>
        <w:t xml:space="preserve"> руб. или </w:t>
      </w:r>
      <w:r w:rsidR="00EB6AFB">
        <w:rPr>
          <w:rFonts w:ascii="Times New Roman" w:hAnsi="Times New Roman" w:cs="Times New Roman"/>
          <w:sz w:val="24"/>
          <w:szCs w:val="24"/>
        </w:rPr>
        <w:t>97,06</w:t>
      </w:r>
      <w:r w:rsidR="007E2966">
        <w:rPr>
          <w:rFonts w:ascii="Times New Roman" w:hAnsi="Times New Roman" w:cs="Times New Roman"/>
          <w:sz w:val="24"/>
          <w:szCs w:val="24"/>
        </w:rPr>
        <w:t>%.</w:t>
      </w:r>
    </w:p>
    <w:p w:rsidR="008523B7" w:rsidRPr="008523B7" w:rsidRDefault="008523B7" w:rsidP="00852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3B7">
        <w:rPr>
          <w:rFonts w:ascii="Times New Roman" w:hAnsi="Times New Roman" w:cs="Times New Roman"/>
          <w:sz w:val="24"/>
          <w:szCs w:val="24"/>
        </w:rPr>
        <w:t xml:space="preserve">5. Бюджет округа в отчетном периоде текущего года исполнен с превышением доходов над расходами (профицитом) в </w:t>
      </w:r>
      <w:r>
        <w:rPr>
          <w:rFonts w:ascii="Times New Roman" w:hAnsi="Times New Roman" w:cs="Times New Roman"/>
          <w:sz w:val="24"/>
          <w:szCs w:val="24"/>
        </w:rPr>
        <w:t>объеме</w:t>
      </w:r>
      <w:r w:rsidRPr="008523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32 790 799,16</w:t>
      </w:r>
      <w:r w:rsidRPr="008523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23B7">
        <w:rPr>
          <w:rFonts w:ascii="Times New Roman" w:hAnsi="Times New Roman" w:cs="Times New Roman"/>
          <w:sz w:val="24"/>
          <w:szCs w:val="24"/>
        </w:rPr>
        <w:t>руб.</w:t>
      </w:r>
    </w:p>
    <w:p w:rsidR="00115AB6" w:rsidRDefault="008523B7" w:rsidP="00852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AB6">
        <w:rPr>
          <w:rFonts w:ascii="Times New Roman" w:hAnsi="Times New Roman" w:cs="Times New Roman"/>
          <w:sz w:val="24"/>
          <w:szCs w:val="24"/>
        </w:rPr>
        <w:t xml:space="preserve">6. В соответствии со ст. 217 Бюджетного кодекса без внесения изменений в решение о бюджете на 2024 год, произведена корректировка плановых назначений расходной части бюджета, финансируемой за счет целевых средств из бюджетов других уровней, а также безвозмездных поступлений (пожертвований) на сумму </w:t>
      </w:r>
      <w:r w:rsidR="00115AB6" w:rsidRPr="00115AB6">
        <w:rPr>
          <w:rFonts w:ascii="Times New Roman" w:hAnsi="Times New Roman" w:cs="Times New Roman"/>
          <w:b/>
          <w:sz w:val="24"/>
          <w:szCs w:val="24"/>
        </w:rPr>
        <w:t>3 948 057,01</w:t>
      </w:r>
      <w:r w:rsidRPr="00115A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5AB6">
        <w:rPr>
          <w:rFonts w:ascii="Times New Roman" w:hAnsi="Times New Roman" w:cs="Times New Roman"/>
          <w:sz w:val="24"/>
          <w:szCs w:val="24"/>
        </w:rPr>
        <w:t>руб.</w:t>
      </w:r>
      <w:r w:rsidR="00115A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23B7" w:rsidRPr="008523B7" w:rsidRDefault="008523B7" w:rsidP="00852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3B7"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За 9 месяцев</w:t>
      </w:r>
      <w:r w:rsidRPr="008523B7">
        <w:rPr>
          <w:rFonts w:ascii="Times New Roman" w:hAnsi="Times New Roman" w:cs="Times New Roman"/>
          <w:sz w:val="24"/>
          <w:szCs w:val="24"/>
        </w:rPr>
        <w:t xml:space="preserve"> 2024 года произведен возврат остатка субсидий, субвенций и иных межбюджетных трансфертов, имеющих целевое назначение, прошлых лет из бюджета округа в объеме </w:t>
      </w:r>
      <w:r w:rsidRPr="008523B7">
        <w:rPr>
          <w:rFonts w:ascii="Times New Roman" w:hAnsi="Times New Roman" w:cs="Times New Roman"/>
          <w:b/>
          <w:sz w:val="24"/>
          <w:szCs w:val="24"/>
        </w:rPr>
        <w:t>37 626,95</w:t>
      </w:r>
      <w:r w:rsidRPr="008523B7">
        <w:rPr>
          <w:rFonts w:ascii="Times New Roman" w:hAnsi="Times New Roman" w:cs="Times New Roman"/>
          <w:sz w:val="24"/>
          <w:szCs w:val="24"/>
        </w:rPr>
        <w:t xml:space="preserve"> </w:t>
      </w:r>
      <w:r w:rsidR="008D3F67">
        <w:rPr>
          <w:rFonts w:ascii="Times New Roman" w:hAnsi="Times New Roman" w:cs="Times New Roman"/>
          <w:sz w:val="24"/>
          <w:szCs w:val="24"/>
        </w:rPr>
        <w:t>руб</w:t>
      </w:r>
      <w:r w:rsidRPr="008523B7">
        <w:rPr>
          <w:rFonts w:ascii="Times New Roman" w:hAnsi="Times New Roman" w:cs="Times New Roman"/>
          <w:sz w:val="24"/>
          <w:szCs w:val="24"/>
        </w:rPr>
        <w:t>.</w:t>
      </w:r>
    </w:p>
    <w:p w:rsidR="008523B7" w:rsidRPr="008523B7" w:rsidRDefault="008523B7" w:rsidP="00132721">
      <w:pPr>
        <w:tabs>
          <w:tab w:val="left" w:pos="1740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3B7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Контрольно-счетная комиссия рекомендует </w:t>
      </w:r>
      <w:r w:rsidRPr="008523B7">
        <w:rPr>
          <w:rFonts w:ascii="Times New Roman" w:hAnsi="Times New Roman" w:cs="Times New Roman"/>
          <w:sz w:val="24"/>
          <w:szCs w:val="24"/>
        </w:rPr>
        <w:t>Администрации Тернейского муниципального округа повысить уровень исполнения муниципальных программ Тернейского муниципального округа в текущем финансовом году</w:t>
      </w:r>
      <w:r w:rsidR="001C2763">
        <w:rPr>
          <w:rFonts w:ascii="Times New Roman" w:hAnsi="Times New Roman" w:cs="Times New Roman"/>
          <w:sz w:val="24"/>
          <w:szCs w:val="24"/>
        </w:rPr>
        <w:t>, а также в дальнейшем не допускать ошибок, указанных в заключении.</w:t>
      </w:r>
    </w:p>
    <w:p w:rsidR="003B3D1B" w:rsidRDefault="008523B7" w:rsidP="00115A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3B7">
        <w:rPr>
          <w:rFonts w:ascii="Times New Roman" w:hAnsi="Times New Roman" w:cs="Times New Roman"/>
          <w:sz w:val="24"/>
          <w:szCs w:val="24"/>
        </w:rPr>
        <w:t xml:space="preserve">Представленный отчет об исполнении бюджета Тернейского муниципального округа за отчетный период </w:t>
      </w:r>
      <w:r>
        <w:rPr>
          <w:rFonts w:ascii="Times New Roman" w:hAnsi="Times New Roman" w:cs="Times New Roman"/>
          <w:sz w:val="24"/>
          <w:szCs w:val="24"/>
        </w:rPr>
        <w:t>9 месяцев</w:t>
      </w:r>
      <w:r w:rsidRPr="008523B7">
        <w:rPr>
          <w:rFonts w:ascii="Times New Roman" w:hAnsi="Times New Roman" w:cs="Times New Roman"/>
          <w:sz w:val="24"/>
          <w:szCs w:val="24"/>
        </w:rPr>
        <w:t xml:space="preserve"> 2024 года рекомендован депутатам Думы Тернейского муниципального округа для рассмо</w:t>
      </w:r>
      <w:r w:rsidR="00115AB6">
        <w:rPr>
          <w:rFonts w:ascii="Times New Roman" w:hAnsi="Times New Roman" w:cs="Times New Roman"/>
          <w:sz w:val="24"/>
          <w:szCs w:val="24"/>
        </w:rPr>
        <w:t>трения в установленном порядке.</w:t>
      </w:r>
    </w:p>
    <w:p w:rsidR="00115AB6" w:rsidRPr="00115AB6" w:rsidRDefault="00115AB6" w:rsidP="00115A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778"/>
        <w:gridCol w:w="3686"/>
      </w:tblGrid>
      <w:tr w:rsidR="003B3D1B" w:rsidRPr="003B3D1B" w:rsidTr="003B3D1B">
        <w:tc>
          <w:tcPr>
            <w:tcW w:w="5778" w:type="dxa"/>
            <w:shd w:val="clear" w:color="auto" w:fill="auto"/>
          </w:tcPr>
          <w:p w:rsidR="003B3D1B" w:rsidRPr="003B3D1B" w:rsidRDefault="003B3D1B" w:rsidP="0013332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D1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</w:t>
            </w:r>
            <w:r w:rsidRPr="003B3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нтрольно-счетной комиссии Тернейского муниципального округа 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3B3D1B" w:rsidRPr="003B3D1B" w:rsidRDefault="003B3D1B" w:rsidP="00133325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D1B">
              <w:rPr>
                <w:rFonts w:ascii="Times New Roman" w:eastAsia="Times New Roman" w:hAnsi="Times New Roman" w:cs="Times New Roman"/>
                <w:sz w:val="24"/>
                <w:szCs w:val="24"/>
              </w:rPr>
              <w:t>О.С. Тарасова</w:t>
            </w:r>
          </w:p>
        </w:tc>
      </w:tr>
      <w:tr w:rsidR="003B3D1B" w:rsidRPr="003B3D1B" w:rsidTr="003B3D1B">
        <w:tc>
          <w:tcPr>
            <w:tcW w:w="5778" w:type="dxa"/>
            <w:shd w:val="clear" w:color="auto" w:fill="auto"/>
          </w:tcPr>
          <w:p w:rsidR="003B3D1B" w:rsidRPr="003B3D1B" w:rsidRDefault="003B3D1B" w:rsidP="0013332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D1B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инспектор Ко</w:t>
            </w:r>
            <w:r w:rsidRPr="003B3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нтрольно-счетной комиссии Тернейского муниципального округа 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3B3D1B" w:rsidRPr="003B3D1B" w:rsidRDefault="003B3D1B" w:rsidP="00133325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D1B">
              <w:rPr>
                <w:rFonts w:ascii="Times New Roman" w:eastAsia="Times New Roman" w:hAnsi="Times New Roman" w:cs="Times New Roman"/>
                <w:sz w:val="24"/>
                <w:szCs w:val="24"/>
              </w:rPr>
              <w:t>В.А. Евстифеева</w:t>
            </w:r>
          </w:p>
        </w:tc>
      </w:tr>
    </w:tbl>
    <w:p w:rsidR="003B3D1B" w:rsidRPr="003B3D1B" w:rsidRDefault="003B3D1B" w:rsidP="003B3D1B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3B3D1B" w:rsidRDefault="003B3D1B" w:rsidP="002C3D0B">
      <w:pPr>
        <w:jc w:val="center"/>
        <w:sectPr w:rsidR="003B3D1B" w:rsidSect="00115AB6">
          <w:footerReference w:type="default" r:id="rId9"/>
          <w:pgSz w:w="11906" w:h="16838"/>
          <w:pgMar w:top="993" w:right="849" w:bottom="1134" w:left="1701" w:header="708" w:footer="708" w:gutter="0"/>
          <w:cols w:space="708"/>
          <w:docGrid w:linePitch="360"/>
        </w:sectPr>
      </w:pPr>
    </w:p>
    <w:p w:rsidR="0006164B" w:rsidRPr="00E863AD" w:rsidRDefault="0006164B" w:rsidP="0006164B">
      <w:pPr>
        <w:spacing w:after="0" w:line="240" w:lineRule="auto"/>
        <w:ind w:firstLine="708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E863AD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>Приложение №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1</w:t>
      </w:r>
      <w:r w:rsidRPr="00E863A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к Заключению </w:t>
      </w:r>
    </w:p>
    <w:p w:rsidR="0006164B" w:rsidRDefault="0006164B" w:rsidP="0006164B">
      <w:pPr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E863A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Таблица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1</w:t>
      </w:r>
      <w:r w:rsidRPr="00E863A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(руб.) </w:t>
      </w:r>
      <w:r w:rsidRPr="002C3D0B">
        <w:rPr>
          <w:rFonts w:ascii="Times New Roman" w:eastAsia="SimSun" w:hAnsi="Times New Roman" w:cs="Times New Roman"/>
          <w:sz w:val="24"/>
          <w:szCs w:val="24"/>
          <w:lang w:eastAsia="zh-CN"/>
        </w:rPr>
        <w:t>Поступления за отчетный период в разрезе видов доходов и в сравнении с аналогичным периодом прошлого года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</w:p>
    <w:tbl>
      <w:tblPr>
        <w:tblW w:w="14264" w:type="dxa"/>
        <w:tblInd w:w="421" w:type="dxa"/>
        <w:tblLook w:val="04A0" w:firstRow="1" w:lastRow="0" w:firstColumn="1" w:lastColumn="0" w:noHBand="0" w:noVBand="1"/>
      </w:tblPr>
      <w:tblGrid>
        <w:gridCol w:w="4106"/>
        <w:gridCol w:w="1660"/>
        <w:gridCol w:w="1434"/>
        <w:gridCol w:w="766"/>
        <w:gridCol w:w="1740"/>
        <w:gridCol w:w="1917"/>
        <w:gridCol w:w="1701"/>
        <w:gridCol w:w="940"/>
      </w:tblGrid>
      <w:tr w:rsidR="00052ECA" w:rsidRPr="00052ECA" w:rsidTr="00E20C93">
        <w:trPr>
          <w:trHeight w:val="300"/>
        </w:trPr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62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052ECA" w:rsidRPr="00052ECA" w:rsidTr="00E20C93">
        <w:trPr>
          <w:trHeight w:val="1125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Утвержденный план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 за 9 месяцев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Утвержденный план согласно Решению о бюджете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Утвержденный план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 за 9 месяцев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052ECA" w:rsidRPr="00052ECA" w:rsidTr="00E20C93">
        <w:trPr>
          <w:trHeight w:val="7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Доходы, в том числе: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1 159 665 773,29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710 101 567,15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61,23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1 126 390 545,18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1 126 390 545,18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719 370 888,59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63,87</w:t>
            </w:r>
          </w:p>
        </w:tc>
      </w:tr>
      <w:tr w:rsidR="00052ECA" w:rsidRPr="00052ECA" w:rsidTr="00E20C93">
        <w:trPr>
          <w:trHeight w:val="7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 Налоговые доходы, из них: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112 118 290,00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70 186 537,57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107 935 000,00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107 935 000,00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80 997 493,26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75,04</w:t>
            </w:r>
          </w:p>
        </w:tc>
      </w:tr>
      <w:tr w:rsidR="00052ECA" w:rsidRPr="00052ECA" w:rsidTr="00E20C93">
        <w:trPr>
          <w:trHeight w:val="7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68 686 000,00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42 882 571,56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64 984 000,00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64 984 000,00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51 047 655,37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78,55</w:t>
            </w:r>
          </w:p>
        </w:tc>
      </w:tr>
      <w:tr w:rsidR="00052ECA" w:rsidRPr="00052ECA" w:rsidTr="00E20C93">
        <w:trPr>
          <w:trHeight w:val="7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РФ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29 090 400,00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21 897 296,20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75,27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31 877 000,00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31 877 000,00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22 793 483,74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71,50</w:t>
            </w:r>
          </w:p>
        </w:tc>
      </w:tr>
      <w:tr w:rsidR="00052ECA" w:rsidRPr="00052ECA" w:rsidTr="00E20C93">
        <w:trPr>
          <w:trHeight w:val="7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4 378 890,00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2 566 069,12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3 121 000,00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2 694 533,70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86,34</w:t>
            </w:r>
          </w:p>
        </w:tc>
      </w:tr>
      <w:tr w:rsidR="00052ECA" w:rsidRPr="00052ECA" w:rsidTr="00E20C93">
        <w:trPr>
          <w:trHeight w:val="7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8 608 000,00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2 133 724,14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7 130 000,00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3 239 811,91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45,44</w:t>
            </w:r>
          </w:p>
        </w:tc>
      </w:tr>
      <w:tr w:rsidR="00052ECA" w:rsidRPr="00052ECA" w:rsidTr="00E20C93">
        <w:trPr>
          <w:trHeight w:val="7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1 355 000,00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725 161,45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823 000,00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1 222 108,36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148,49</w:t>
            </w:r>
          </w:p>
        </w:tc>
      </w:tr>
      <w:tr w:rsidR="00052ECA" w:rsidRPr="00052ECA" w:rsidTr="00E20C93">
        <w:trPr>
          <w:trHeight w:val="7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-18 284,90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-99,82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52ECA" w:rsidRPr="00052ECA" w:rsidTr="00E20C93">
        <w:trPr>
          <w:trHeight w:val="7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2.Неналоговые доходы, из них: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20 169 710,00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13 290 392,37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65,89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18 923 880,00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18 923 880,00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15 088 085,87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79,73</w:t>
            </w:r>
          </w:p>
        </w:tc>
      </w:tr>
      <w:tr w:rsidR="00052ECA" w:rsidRPr="00052ECA" w:rsidTr="00E20C93">
        <w:trPr>
          <w:trHeight w:val="7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использования имущества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8 891 350,00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5 596 229,66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7 887 640,00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7 887 640,00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5 854 416,53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74,22</w:t>
            </w:r>
          </w:p>
        </w:tc>
      </w:tr>
      <w:tr w:rsidR="00052ECA" w:rsidRPr="00052ECA" w:rsidTr="00E20C93">
        <w:trPr>
          <w:trHeight w:val="7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221 000,00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103 116,70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1 237 900,00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1 237 900,00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2 556 940,75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206,55</w:t>
            </w:r>
          </w:p>
        </w:tc>
      </w:tr>
      <w:tr w:rsidR="00052ECA" w:rsidRPr="00052ECA" w:rsidTr="00E20C93">
        <w:trPr>
          <w:trHeight w:val="7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9 693 100,00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6 066 300,17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9 534 540,00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9 534 540,00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5 302 288,33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55,61</w:t>
            </w:r>
          </w:p>
        </w:tc>
      </w:tr>
      <w:tr w:rsidR="00052ECA" w:rsidRPr="00052ECA" w:rsidTr="00E20C93">
        <w:trPr>
          <w:trHeight w:val="7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895 360,00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1 070 557,49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119,57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739 035,54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615,86</w:t>
            </w:r>
          </w:p>
        </w:tc>
      </w:tr>
      <w:tr w:rsidR="00052ECA" w:rsidRPr="00052ECA" w:rsidTr="00E20C93">
        <w:trPr>
          <w:trHeight w:val="7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468 900,00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452 056,41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143 800,00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641 655,85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446,21</w:t>
            </w:r>
          </w:p>
        </w:tc>
      </w:tr>
      <w:tr w:rsidR="00052ECA" w:rsidRPr="00052ECA" w:rsidTr="00E20C93">
        <w:trPr>
          <w:trHeight w:val="7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2 131,94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-6 251,13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52ECA" w:rsidRPr="00052ECA" w:rsidTr="00E20C93">
        <w:trPr>
          <w:trHeight w:val="7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3.Безвозмездные поступления, из них: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1 027 377 773,29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626 624 637,21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60,99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999 531 665,18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999 531 665,18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623 285 309,46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62,36</w:t>
            </w:r>
          </w:p>
        </w:tc>
      </w:tr>
      <w:tr w:rsidR="00052ECA" w:rsidRPr="00052ECA" w:rsidTr="00E20C93">
        <w:trPr>
          <w:trHeight w:val="7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232 733 300,62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183 525 661,62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78,86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275 838 796,00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275 838 796,00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229 522 154,50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83,21</w:t>
            </w:r>
          </w:p>
        </w:tc>
      </w:tr>
      <w:tr w:rsidR="00052ECA" w:rsidRPr="00052ECA" w:rsidTr="00E20C93">
        <w:trPr>
          <w:trHeight w:val="7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500 356 612,82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276 538 069,11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383 950 432,21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383 950 432,21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184 522 132,10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48,06</w:t>
            </w:r>
          </w:p>
        </w:tc>
      </w:tr>
      <w:tr w:rsidR="00052ECA" w:rsidRPr="00052ECA" w:rsidTr="00E20C93">
        <w:trPr>
          <w:trHeight w:val="7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271 015 291,25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155 269 510,90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311 080 859,01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311 080 859,01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188 211 212,86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60,50</w:t>
            </w:r>
          </w:p>
        </w:tc>
      </w:tr>
      <w:tr w:rsidR="00052ECA" w:rsidRPr="00052ECA" w:rsidTr="00E20C93">
        <w:trPr>
          <w:trHeight w:val="7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20 120 868,60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8 154 728,97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40,53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22 935 282,00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22 935 282,00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15 500 651,30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67,58</w:t>
            </w:r>
          </w:p>
        </w:tc>
      </w:tr>
      <w:tr w:rsidR="00052ECA" w:rsidRPr="00052ECA" w:rsidTr="00E20C93">
        <w:trPr>
          <w:trHeight w:val="7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3 151 700,00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3 151 700,00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5 726 295,96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5 726 295,96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5 566 785,65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97,21</w:t>
            </w:r>
          </w:p>
        </w:tc>
      </w:tr>
      <w:tr w:rsidR="00052ECA" w:rsidRPr="00052ECA" w:rsidTr="00E20C93">
        <w:trPr>
          <w:trHeight w:val="7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МБ трансфертов, имеющих целевое назначение прошлых лет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-15 033,39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-37 626,95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ECA" w:rsidRPr="00052ECA" w:rsidRDefault="00052ECA" w:rsidP="00052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</w:tbl>
    <w:p w:rsidR="00191166" w:rsidRDefault="00191166" w:rsidP="00DF49C1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052ECA" w:rsidRDefault="00052ECA" w:rsidP="00E863AD">
      <w:pPr>
        <w:spacing w:after="0" w:line="240" w:lineRule="auto"/>
        <w:ind w:firstLine="708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863AD" w:rsidRPr="00E863AD" w:rsidRDefault="00E863AD" w:rsidP="00E863AD">
      <w:pPr>
        <w:spacing w:after="0" w:line="240" w:lineRule="auto"/>
        <w:ind w:firstLine="708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E863AD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>Приложение №</w:t>
      </w:r>
      <w:r w:rsidR="00C50EBB">
        <w:rPr>
          <w:rFonts w:ascii="Times New Roman" w:eastAsia="SimSun" w:hAnsi="Times New Roman" w:cs="Times New Roman"/>
          <w:sz w:val="24"/>
          <w:szCs w:val="24"/>
          <w:lang w:eastAsia="zh-CN"/>
        </w:rPr>
        <w:t>2</w:t>
      </w:r>
      <w:r w:rsidRPr="00E863A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к Заключению </w:t>
      </w:r>
    </w:p>
    <w:p w:rsidR="00E863AD" w:rsidRDefault="00E863AD" w:rsidP="00B86418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E863A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Таблица 2 (руб.) Результаты исполнения расходной части бюджета за </w:t>
      </w:r>
      <w:r w:rsidR="0019116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9 месяцев 2024г. </w:t>
      </w:r>
      <w:r w:rsidRPr="00E863A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в разрезе разделов, подразделов функциональной классификации расходов</w:t>
      </w:r>
    </w:p>
    <w:tbl>
      <w:tblPr>
        <w:tblW w:w="15086" w:type="dxa"/>
        <w:tblLook w:val="04A0" w:firstRow="1" w:lastRow="0" w:firstColumn="1" w:lastColumn="0" w:noHBand="0" w:noVBand="1"/>
      </w:tblPr>
      <w:tblGrid>
        <w:gridCol w:w="3114"/>
        <w:gridCol w:w="626"/>
        <w:gridCol w:w="1628"/>
        <w:gridCol w:w="1660"/>
        <w:gridCol w:w="1480"/>
        <w:gridCol w:w="766"/>
        <w:gridCol w:w="1843"/>
        <w:gridCol w:w="1701"/>
        <w:gridCol w:w="1600"/>
        <w:gridCol w:w="668"/>
      </w:tblGrid>
      <w:tr w:rsidR="004D6F34" w:rsidRPr="004D6F34" w:rsidTr="004D6F34">
        <w:trPr>
          <w:trHeight w:val="30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55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4D6F34" w:rsidRPr="004D6F34" w:rsidTr="004D6F34">
        <w:trPr>
          <w:trHeight w:val="1095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Утвержденный план согласно Решения о бюджете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Утвержденный план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 за 9 месяцев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Утвержденный план согласно Решения о бюджете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Утвержденный план согласно отчету от 23.10.2024 №929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 за 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расходы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146 613 481,21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145 374 577,71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96 882 094,21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156 481 669,91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154 950 432,91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108 849 739,53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70,25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3 137 600,00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3 137 600,00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2 515 671,00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3 632 320,00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3 632 320,00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2 898 316,98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79,79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представительных органов муниципальных образований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2 597 613,00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2 597 613,00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1 699 908,97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2 712 810,00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2 712 810,00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2 127 300,35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78,42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местных администраций, из них: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79 138 191,00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79 138 191,00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50 785 445,79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82 849 836,00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82 849 836,00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53 927 892,49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65,09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руководство и управление в сфере установленных функций органов МС (администрация)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73 612 991,00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73 612 991,00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46 837 706,58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77 262 376,00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77 262 376,00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49 940 038,53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64,64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руководство и управление в сфере установленных функций органов МС (Единая дежурно-диспетчерская служба)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4 925 200,00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4 925 200,00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3 439 439,21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5 587 460,00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5 587 460,00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3 987 853,96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71,37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8 012,00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8 010,00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99,98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надзора, из них: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12 366 946,00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12 366 946,00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7 988 376,64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12 824 730,00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12 824 730,00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10 086 270,00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78,65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руководство и управление в сфере установленных функций органов МС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10 002 140,00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10 002 140,00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6 305 899,96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10 256 240,00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10 256 240,00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8 048 034,98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78,47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обеспечение деятельности КСК ТМО (функционирование председателя)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2 364 806,00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2 364 806,00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1 682 476,68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2 568 490,00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2 568 490,00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2 038 235,22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79,36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2 542 458,92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725 125,42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449 158,87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D6F34" w:rsidRPr="004D6F34" w:rsidTr="004D6F34">
        <w:trPr>
          <w:trHeight w:val="54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вопросы, из них: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46 528 631,29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47 107 061,29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33 592 691,08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51 453 961,91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52 473 566,04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39 801 949,51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75,85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содержание и обслуживание казны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2 255 749,15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2 255 749,15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1 538 371,30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1 070 023,97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84,25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- обеспечение деятельности учреждений хоз. обслуживания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29 199 149,00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29 199 149,00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21 614 318,53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33 425 926,00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33 425 926,00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25 284 736,41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75,64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обеспечение деятельности централизованных бухгалтерий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8 543 661,00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8 543 661,00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5 547 566,85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8 766 057,00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8 766 057,00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6 810 033,44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77,69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1 035 130,00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1 035 130,00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696 105,51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1 585 090,00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1 585 090,00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978 131,55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61,71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4 369 550,00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4 459 190,00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4 032 761,09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2 051 899,40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2 051 899,40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1 172 181,82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57,13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169 943 472,02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170 114 592,02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116 062 478,28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203 792 785,61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203 792 785,61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127 582 796,22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62,60</w:t>
            </w:r>
          </w:p>
        </w:tc>
      </w:tr>
      <w:tr w:rsidR="004D6F34" w:rsidRPr="004D6F34" w:rsidTr="004D6F34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555 180,10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726 300,10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672 661,10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870 558,73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870 558,73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542 690,57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62,34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3 387,08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3 387,08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3 387,08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3 387,08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168 184 904,84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168 184 904,84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114 189 817,18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191 021 090,31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191 021 090,31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126 971 785,65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66,47</w:t>
            </w:r>
          </w:p>
        </w:tc>
      </w:tr>
      <w:tr w:rsidR="004D6F34" w:rsidRPr="004D6F34" w:rsidTr="004D6F34">
        <w:trPr>
          <w:trHeight w:val="51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11 897 749,49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11 897 749,49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68 320,00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Жилищно-коммунальное хозяйство, в </w:t>
            </w:r>
            <w:proofErr w:type="spellStart"/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33 653 101,71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33 653 101,71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17 738 933,63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18 746 845,59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24 830 042,61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12 154 973,12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48,95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Жилищное хозяйство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2 654 000,00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2 378 544,40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2 758 865,35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2 758 865,35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1 690 850,86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61,29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Коммунальное хозяйство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9 403 130,56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9 403 130,56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5 045 284,55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3 377 105,43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3 460 302,45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2 978 451,31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86,07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благоустройство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21 548 606,08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21 548 606,08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10 279 969,19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12 550 540,76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18 550 540,76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7 440 420,39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40,11</w:t>
            </w:r>
          </w:p>
        </w:tc>
      </w:tr>
      <w:tr w:rsidR="004D6F34" w:rsidRPr="004D6F34" w:rsidTr="004D6F34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E20C93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другие в</w:t>
            </w:r>
            <w:r w:rsidR="004D6F34"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опросы в области ЖКХ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47 365,07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47 365,07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35 135,49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60 334,05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60 334,05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45 250,56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768 363 227,57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818 385 977,57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438 703 353,90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610 441 963,02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610 800 343,02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364 257 505,25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59,64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Дошкольное образование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131 126 116,15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131 126 116,15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80 273 063,75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137 562 621,80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137 574 721,80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92 530 996,96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67,26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Общее образование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541 050 666,74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591 024 856,74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301 021 622,66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400 238 870,71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400 357 650,71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218 975 472,72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54,69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Дополнительное образование детей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68 321 768,35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68 370 328,35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36 736 723,60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40 796 446,17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41 023 946,17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30 800 006,57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75,08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Молодежная политика и оздоровление детей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Другие вопросы в области образования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27 744 676,33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27 744 676,33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20 566 943,89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31 724 024,34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31 724 024,34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21 837 029,00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68,83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36 237 258,48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36 237 258,48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23 442 026,19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45 350</w:t>
            </w:r>
            <w:r w:rsidR="00F737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640,9</w:t>
            </w: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45 207 640,90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32 683 179,97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72,30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35 003 205,40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35 958 598,90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16 498 507,06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40 838 400,15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32 123 003,12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14 504 728,14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45,15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2 200 977,00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3 156 370,50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1 464 883,50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4 215 000,00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3 038 171,90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72,08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3 280 228,40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32 802 228,40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15 033 623,56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38 308 400,15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27 908 003,12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11 466 556,24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41,09</w:t>
            </w:r>
          </w:p>
        </w:tc>
      </w:tr>
      <w:tr w:rsidR="004D6F34" w:rsidRPr="004D6F34" w:rsidTr="004D6F34">
        <w:trPr>
          <w:trHeight w:val="7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4 947 940,00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4 947 940,00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4 375 490,00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59 800 790,00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59 800 790,00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21 366 064,98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35,73</w:t>
            </w:r>
          </w:p>
        </w:tc>
      </w:tr>
      <w:tr w:rsidR="004D6F34" w:rsidRPr="004D6F34" w:rsidTr="004D6F34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3 851 352,76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3 851 352,76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2 455 504,48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3 917 798,66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3 917 798,66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3 030 788,85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77,36</w:t>
            </w:r>
          </w:p>
        </w:tc>
      </w:tr>
      <w:tr w:rsidR="004D6F34" w:rsidRPr="004D6F34" w:rsidTr="004D6F34">
        <w:trPr>
          <w:trHeight w:val="76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D6F34" w:rsidRPr="004D6F34" w:rsidTr="004D6F34">
        <w:trPr>
          <w:trHeight w:val="70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1 204 042 719,15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1 254 042 719,15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720 887 254,35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F73743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1 143 032 882,2</w:t>
            </w:r>
            <w:r w:rsidR="004D6F34"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1 139 084 826,23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686 580 089,43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F34" w:rsidRPr="004D6F34" w:rsidRDefault="004D6F34" w:rsidP="004D6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60,27</w:t>
            </w:r>
          </w:p>
        </w:tc>
      </w:tr>
    </w:tbl>
    <w:p w:rsidR="00191166" w:rsidRDefault="00191166" w:rsidP="00191166">
      <w:pPr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3154D" w:rsidRDefault="0073154D" w:rsidP="00E863AD">
      <w:pPr>
        <w:jc w:val="center"/>
      </w:pPr>
    </w:p>
    <w:p w:rsidR="0073154D" w:rsidRDefault="0073154D">
      <w:r>
        <w:br w:type="page"/>
      </w:r>
    </w:p>
    <w:sectPr w:rsidR="0073154D" w:rsidSect="0006164B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F71" w:rsidRDefault="004C0F71" w:rsidP="003F08CF">
      <w:pPr>
        <w:spacing w:after="0" w:line="240" w:lineRule="auto"/>
      </w:pPr>
      <w:r>
        <w:separator/>
      </w:r>
    </w:p>
  </w:endnote>
  <w:endnote w:type="continuationSeparator" w:id="0">
    <w:p w:rsidR="004C0F71" w:rsidRDefault="004C0F71" w:rsidP="003F0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3584909"/>
      <w:docPartObj>
        <w:docPartGallery w:val="Page Numbers (Bottom of Page)"/>
        <w:docPartUnique/>
      </w:docPartObj>
    </w:sdtPr>
    <w:sdtContent>
      <w:p w:rsidR="00E1652B" w:rsidRDefault="00E1652B" w:rsidP="003F08C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763">
          <w:rPr>
            <w:noProof/>
          </w:rPr>
          <w:t>15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F71" w:rsidRDefault="004C0F71" w:rsidP="003F08CF">
      <w:pPr>
        <w:spacing w:after="0" w:line="240" w:lineRule="auto"/>
      </w:pPr>
      <w:r>
        <w:separator/>
      </w:r>
    </w:p>
  </w:footnote>
  <w:footnote w:type="continuationSeparator" w:id="0">
    <w:p w:rsidR="004C0F71" w:rsidRDefault="004C0F71" w:rsidP="003F08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265E06"/>
    <w:multiLevelType w:val="multilevel"/>
    <w:tmpl w:val="E916AF4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429"/>
        </w:tabs>
        <w:ind w:left="1429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09"/>
        </w:tabs>
        <w:ind w:left="2509" w:hanging="1800"/>
      </w:pPr>
    </w:lvl>
  </w:abstractNum>
  <w:abstractNum w:abstractNumId="1" w15:restartNumberingAfterBreak="0">
    <w:nsid w:val="682D5105"/>
    <w:multiLevelType w:val="hybridMultilevel"/>
    <w:tmpl w:val="59021F18"/>
    <w:lvl w:ilvl="0" w:tplc="F5B83B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D0B"/>
    <w:rsid w:val="00002AF4"/>
    <w:rsid w:val="00013E79"/>
    <w:rsid w:val="00031CD5"/>
    <w:rsid w:val="00035178"/>
    <w:rsid w:val="00045C90"/>
    <w:rsid w:val="00046423"/>
    <w:rsid w:val="00052ECA"/>
    <w:rsid w:val="000605F1"/>
    <w:rsid w:val="0006164B"/>
    <w:rsid w:val="00063BE1"/>
    <w:rsid w:val="00064CDE"/>
    <w:rsid w:val="00065A40"/>
    <w:rsid w:val="000A224C"/>
    <w:rsid w:val="000B0C36"/>
    <w:rsid w:val="000B7E92"/>
    <w:rsid w:val="000D69C1"/>
    <w:rsid w:val="000D6D01"/>
    <w:rsid w:val="000E3901"/>
    <w:rsid w:val="000E506D"/>
    <w:rsid w:val="00111EF3"/>
    <w:rsid w:val="00115AB6"/>
    <w:rsid w:val="001306EB"/>
    <w:rsid w:val="00132721"/>
    <w:rsid w:val="00133325"/>
    <w:rsid w:val="00133914"/>
    <w:rsid w:val="00153083"/>
    <w:rsid w:val="00153E91"/>
    <w:rsid w:val="001734A1"/>
    <w:rsid w:val="00176681"/>
    <w:rsid w:val="00181BC3"/>
    <w:rsid w:val="001821F3"/>
    <w:rsid w:val="00184F5E"/>
    <w:rsid w:val="00190B0F"/>
    <w:rsid w:val="00191166"/>
    <w:rsid w:val="001952D2"/>
    <w:rsid w:val="001A1E2C"/>
    <w:rsid w:val="001B2A02"/>
    <w:rsid w:val="001B404F"/>
    <w:rsid w:val="001C2763"/>
    <w:rsid w:val="001E2ECD"/>
    <w:rsid w:val="002236E1"/>
    <w:rsid w:val="00227EE5"/>
    <w:rsid w:val="00261475"/>
    <w:rsid w:val="0027201F"/>
    <w:rsid w:val="00287559"/>
    <w:rsid w:val="002A21AA"/>
    <w:rsid w:val="002B3A1F"/>
    <w:rsid w:val="002B77BA"/>
    <w:rsid w:val="002C3D0B"/>
    <w:rsid w:val="002D11A4"/>
    <w:rsid w:val="002D4F8E"/>
    <w:rsid w:val="002F7C8A"/>
    <w:rsid w:val="00300D8D"/>
    <w:rsid w:val="00301644"/>
    <w:rsid w:val="003308D6"/>
    <w:rsid w:val="00371530"/>
    <w:rsid w:val="00372C16"/>
    <w:rsid w:val="00372F29"/>
    <w:rsid w:val="003817F4"/>
    <w:rsid w:val="00383E2A"/>
    <w:rsid w:val="003A28F2"/>
    <w:rsid w:val="003B3D1B"/>
    <w:rsid w:val="003B3E38"/>
    <w:rsid w:val="003F08CF"/>
    <w:rsid w:val="0040334E"/>
    <w:rsid w:val="00414610"/>
    <w:rsid w:val="00435C2F"/>
    <w:rsid w:val="00441D75"/>
    <w:rsid w:val="004515BB"/>
    <w:rsid w:val="004532EE"/>
    <w:rsid w:val="00466EBE"/>
    <w:rsid w:val="004B1127"/>
    <w:rsid w:val="004C0F71"/>
    <w:rsid w:val="004C4A15"/>
    <w:rsid w:val="004D6F34"/>
    <w:rsid w:val="004F0B96"/>
    <w:rsid w:val="004F1A9E"/>
    <w:rsid w:val="004F23ED"/>
    <w:rsid w:val="005119C5"/>
    <w:rsid w:val="005234DD"/>
    <w:rsid w:val="00527FB9"/>
    <w:rsid w:val="00552767"/>
    <w:rsid w:val="0055494B"/>
    <w:rsid w:val="005818BF"/>
    <w:rsid w:val="0058451A"/>
    <w:rsid w:val="00584BC5"/>
    <w:rsid w:val="00595AED"/>
    <w:rsid w:val="005E2196"/>
    <w:rsid w:val="005F7B99"/>
    <w:rsid w:val="00600AF7"/>
    <w:rsid w:val="00606540"/>
    <w:rsid w:val="00620C7E"/>
    <w:rsid w:val="006251B2"/>
    <w:rsid w:val="0063580B"/>
    <w:rsid w:val="00642AB3"/>
    <w:rsid w:val="006602A6"/>
    <w:rsid w:val="0066217E"/>
    <w:rsid w:val="00687395"/>
    <w:rsid w:val="006A0C5A"/>
    <w:rsid w:val="006B5E6E"/>
    <w:rsid w:val="006E5525"/>
    <w:rsid w:val="006E6E83"/>
    <w:rsid w:val="00700F0F"/>
    <w:rsid w:val="007111B0"/>
    <w:rsid w:val="007126CE"/>
    <w:rsid w:val="0073154D"/>
    <w:rsid w:val="00740442"/>
    <w:rsid w:val="007413AD"/>
    <w:rsid w:val="007535CF"/>
    <w:rsid w:val="00760AA5"/>
    <w:rsid w:val="00766255"/>
    <w:rsid w:val="00767B5B"/>
    <w:rsid w:val="00771F3B"/>
    <w:rsid w:val="007A2A89"/>
    <w:rsid w:val="007D51DF"/>
    <w:rsid w:val="007E2966"/>
    <w:rsid w:val="007F56EB"/>
    <w:rsid w:val="00812857"/>
    <w:rsid w:val="008139B4"/>
    <w:rsid w:val="00815A93"/>
    <w:rsid w:val="0083096C"/>
    <w:rsid w:val="00836CEC"/>
    <w:rsid w:val="008523B7"/>
    <w:rsid w:val="0089387A"/>
    <w:rsid w:val="00895D05"/>
    <w:rsid w:val="008C7B29"/>
    <w:rsid w:val="008D3F67"/>
    <w:rsid w:val="008F6179"/>
    <w:rsid w:val="0090155F"/>
    <w:rsid w:val="00907620"/>
    <w:rsid w:val="009405D8"/>
    <w:rsid w:val="0094665D"/>
    <w:rsid w:val="0096409D"/>
    <w:rsid w:val="0096786F"/>
    <w:rsid w:val="00982F8A"/>
    <w:rsid w:val="009A2F75"/>
    <w:rsid w:val="009E2F17"/>
    <w:rsid w:val="00A13ABE"/>
    <w:rsid w:val="00A4046E"/>
    <w:rsid w:val="00A574C0"/>
    <w:rsid w:val="00A734DF"/>
    <w:rsid w:val="00A75AF8"/>
    <w:rsid w:val="00AD43DB"/>
    <w:rsid w:val="00B121FC"/>
    <w:rsid w:val="00B23880"/>
    <w:rsid w:val="00B304D4"/>
    <w:rsid w:val="00B521B0"/>
    <w:rsid w:val="00B63D49"/>
    <w:rsid w:val="00B86418"/>
    <w:rsid w:val="00BA2C54"/>
    <w:rsid w:val="00BB0363"/>
    <w:rsid w:val="00BB04EA"/>
    <w:rsid w:val="00BF05EB"/>
    <w:rsid w:val="00BF1452"/>
    <w:rsid w:val="00BF5AC8"/>
    <w:rsid w:val="00BF642D"/>
    <w:rsid w:val="00C00E7E"/>
    <w:rsid w:val="00C056F4"/>
    <w:rsid w:val="00C059F3"/>
    <w:rsid w:val="00C50EBB"/>
    <w:rsid w:val="00C5341A"/>
    <w:rsid w:val="00C57F99"/>
    <w:rsid w:val="00C730C9"/>
    <w:rsid w:val="00C7601B"/>
    <w:rsid w:val="00C9604A"/>
    <w:rsid w:val="00CA7C74"/>
    <w:rsid w:val="00CD7535"/>
    <w:rsid w:val="00CF69D9"/>
    <w:rsid w:val="00D269BA"/>
    <w:rsid w:val="00D32C09"/>
    <w:rsid w:val="00D33DFD"/>
    <w:rsid w:val="00D34C9B"/>
    <w:rsid w:val="00D7110B"/>
    <w:rsid w:val="00D7277D"/>
    <w:rsid w:val="00D865D5"/>
    <w:rsid w:val="00D932E0"/>
    <w:rsid w:val="00D93558"/>
    <w:rsid w:val="00DE03E1"/>
    <w:rsid w:val="00DE1252"/>
    <w:rsid w:val="00DF49C1"/>
    <w:rsid w:val="00E03763"/>
    <w:rsid w:val="00E11299"/>
    <w:rsid w:val="00E1652B"/>
    <w:rsid w:val="00E20C93"/>
    <w:rsid w:val="00E270A0"/>
    <w:rsid w:val="00E33DB0"/>
    <w:rsid w:val="00E6380A"/>
    <w:rsid w:val="00E63B28"/>
    <w:rsid w:val="00E863AD"/>
    <w:rsid w:val="00E9583D"/>
    <w:rsid w:val="00EA6418"/>
    <w:rsid w:val="00EB2EE5"/>
    <w:rsid w:val="00EB6AFB"/>
    <w:rsid w:val="00EC1ABE"/>
    <w:rsid w:val="00F42B87"/>
    <w:rsid w:val="00F508BF"/>
    <w:rsid w:val="00F56468"/>
    <w:rsid w:val="00F66A12"/>
    <w:rsid w:val="00F73743"/>
    <w:rsid w:val="00F85001"/>
    <w:rsid w:val="00F86A5D"/>
    <w:rsid w:val="00F875BA"/>
    <w:rsid w:val="00FB5094"/>
    <w:rsid w:val="00FC140A"/>
    <w:rsid w:val="00FC3488"/>
    <w:rsid w:val="00FC4EDD"/>
    <w:rsid w:val="00FD5715"/>
    <w:rsid w:val="00FE0798"/>
    <w:rsid w:val="00FE5597"/>
    <w:rsid w:val="00FE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B0C1C8-1037-4D92-AD60-33E4664E5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2C3D0B"/>
  </w:style>
  <w:style w:type="character" w:customStyle="1" w:styleId="a3">
    <w:name w:val="Обычный (веб) Знак"/>
    <w:link w:val="a4"/>
    <w:locked/>
    <w:rsid w:val="002C3D0B"/>
    <w:rPr>
      <w:sz w:val="24"/>
      <w:szCs w:val="24"/>
      <w:lang w:eastAsia="ru-RU"/>
    </w:rPr>
  </w:style>
  <w:style w:type="paragraph" w:styleId="a4">
    <w:name w:val="Normal (Web)"/>
    <w:basedOn w:val="a"/>
    <w:link w:val="a3"/>
    <w:rsid w:val="002C3D0B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C3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C3D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8"/>
    <w:locked/>
    <w:rsid w:val="002C3D0B"/>
    <w:rPr>
      <w:sz w:val="24"/>
      <w:szCs w:val="24"/>
      <w:lang w:eastAsia="ru-RU"/>
    </w:rPr>
  </w:style>
  <w:style w:type="paragraph" w:styleId="a8">
    <w:name w:val="Body Text Indent"/>
    <w:basedOn w:val="a"/>
    <w:link w:val="a7"/>
    <w:rsid w:val="002C3D0B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10">
    <w:name w:val="Основной текст с отступом Знак1"/>
    <w:basedOn w:val="a0"/>
    <w:uiPriority w:val="99"/>
    <w:semiHidden/>
    <w:rsid w:val="002C3D0B"/>
  </w:style>
  <w:style w:type="paragraph" w:customStyle="1" w:styleId="msonormalcxspmiddle">
    <w:name w:val="msonormalcxspmiddle"/>
    <w:basedOn w:val="a"/>
    <w:rsid w:val="002C3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1"/>
    <w:basedOn w:val="a"/>
    <w:rsid w:val="002C3D0B"/>
    <w:pPr>
      <w:snapToGrid w:val="0"/>
      <w:spacing w:after="0" w:line="240" w:lineRule="auto"/>
      <w:ind w:right="-96" w:firstLine="567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9">
    <w:name w:val="Table Grid"/>
    <w:basedOn w:val="a1"/>
    <w:rsid w:val="002C3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semiHidden/>
    <w:rsid w:val="002C3D0B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ab">
    <w:name w:val="Текст выноски Знак"/>
    <w:basedOn w:val="a0"/>
    <w:link w:val="aa"/>
    <w:semiHidden/>
    <w:rsid w:val="002C3D0B"/>
    <w:rPr>
      <w:rFonts w:ascii="Tahoma" w:eastAsia="SimSun" w:hAnsi="Tahoma" w:cs="Tahoma"/>
      <w:sz w:val="16"/>
      <w:szCs w:val="16"/>
      <w:lang w:eastAsia="zh-CN"/>
    </w:rPr>
  </w:style>
  <w:style w:type="character" w:customStyle="1" w:styleId="2">
    <w:name w:val="Знак Знак2"/>
    <w:locked/>
    <w:rsid w:val="002C3D0B"/>
    <w:rPr>
      <w:sz w:val="24"/>
      <w:szCs w:val="24"/>
      <w:lang w:val="ru-RU" w:eastAsia="ru-RU" w:bidi="ar-SA"/>
    </w:rPr>
  </w:style>
  <w:style w:type="character" w:customStyle="1" w:styleId="12">
    <w:name w:val="Знак Знак1"/>
    <w:locked/>
    <w:rsid w:val="002C3D0B"/>
    <w:rPr>
      <w:sz w:val="24"/>
      <w:szCs w:val="24"/>
      <w:lang w:val="ru-RU" w:eastAsia="ru-RU" w:bidi="ar-SA"/>
    </w:rPr>
  </w:style>
  <w:style w:type="paragraph" w:styleId="ac">
    <w:name w:val="footer"/>
    <w:basedOn w:val="a"/>
    <w:link w:val="ad"/>
    <w:uiPriority w:val="99"/>
    <w:unhideWhenUsed/>
    <w:rsid w:val="003F0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F08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DED3E-EE5B-41E9-8AAC-415C7D2C8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3674</TotalTime>
  <Pages>1</Pages>
  <Words>6205</Words>
  <Characters>35373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109</cp:revision>
  <cp:lastPrinted>2023-11-10T01:41:00Z</cp:lastPrinted>
  <dcterms:created xsi:type="dcterms:W3CDTF">2021-11-02T23:50:00Z</dcterms:created>
  <dcterms:modified xsi:type="dcterms:W3CDTF">2024-10-31T04:12:00Z</dcterms:modified>
</cp:coreProperties>
</file>